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DF98" w14:textId="4F380715" w:rsidR="00FC5142" w:rsidRDefault="00FC5142" w:rsidP="00FC5142">
      <w:pPr>
        <w:jc w:val="both"/>
      </w:pP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Lent 2023</w:t>
      </w:r>
    </w:p>
    <w:p w14:paraId="428C88A2" w14:textId="77777777" w:rsidR="00FC5142" w:rsidRDefault="00FC5142" w:rsidP="00FC5142">
      <w:pPr>
        <w:jc w:val="both"/>
      </w:pPr>
    </w:p>
    <w:p w14:paraId="6ED533DA" w14:textId="64BC3CF6" w:rsidR="00421CA9" w:rsidRDefault="00FC5142" w:rsidP="00FC5142">
      <w:pPr>
        <w:jc w:val="both"/>
        <w:rPr>
          <w:sz w:val="32"/>
          <w:szCs w:val="32"/>
        </w:rPr>
      </w:pPr>
      <w:r>
        <w:rPr>
          <w:sz w:val="32"/>
          <w:szCs w:val="32"/>
        </w:rPr>
        <w:t>When a memorable phrase is invoked</w:t>
      </w:r>
      <w:r w:rsidR="00E560FF">
        <w:rPr>
          <w:sz w:val="32"/>
          <w:szCs w:val="32"/>
        </w:rPr>
        <w:t>, thoughtlessly,</w:t>
      </w:r>
      <w:r>
        <w:rPr>
          <w:sz w:val="32"/>
          <w:szCs w:val="32"/>
        </w:rPr>
        <w:t xml:space="preserve"> multiple times, it can easily </w:t>
      </w:r>
      <w:r w:rsidR="00E560FF">
        <w:rPr>
          <w:sz w:val="32"/>
          <w:szCs w:val="32"/>
        </w:rPr>
        <w:t>become</w:t>
      </w:r>
      <w:r>
        <w:rPr>
          <w:sz w:val="32"/>
          <w:szCs w:val="32"/>
        </w:rPr>
        <w:t xml:space="preserve"> a “cliche”</w:t>
      </w:r>
      <w:r w:rsidR="00E560FF">
        <w:rPr>
          <w:sz w:val="32"/>
          <w:szCs w:val="32"/>
        </w:rPr>
        <w:t xml:space="preserve"> and thus lose its original impact</w:t>
      </w:r>
      <w:r>
        <w:rPr>
          <w:sz w:val="32"/>
          <w:szCs w:val="32"/>
        </w:rPr>
        <w:t xml:space="preserve">.  Yet, given the strange and challenging times we are in, not only here, but in so many parts of the world, it is worth recalling </w:t>
      </w:r>
      <w:r w:rsidR="00421CA9">
        <w:rPr>
          <w:sz w:val="32"/>
          <w:szCs w:val="32"/>
        </w:rPr>
        <w:t>Seamus Heaney’s</w:t>
      </w:r>
      <w:r>
        <w:rPr>
          <w:sz w:val="32"/>
          <w:szCs w:val="32"/>
        </w:rPr>
        <w:t xml:space="preserve"> </w:t>
      </w:r>
      <w:r w:rsidR="00E560FF">
        <w:rPr>
          <w:sz w:val="32"/>
          <w:szCs w:val="32"/>
        </w:rPr>
        <w:t>often</w:t>
      </w:r>
      <w:r>
        <w:rPr>
          <w:sz w:val="32"/>
          <w:szCs w:val="32"/>
        </w:rPr>
        <w:t xml:space="preserve"> quoted </w:t>
      </w:r>
      <w:r w:rsidR="00421CA9">
        <w:rPr>
          <w:sz w:val="32"/>
          <w:szCs w:val="32"/>
        </w:rPr>
        <w:t>lines</w:t>
      </w:r>
      <w:r>
        <w:rPr>
          <w:sz w:val="32"/>
          <w:szCs w:val="32"/>
        </w:rPr>
        <w:t>,</w:t>
      </w:r>
      <w:r w:rsidR="00421CA9">
        <w:rPr>
          <w:sz w:val="32"/>
          <w:szCs w:val="32"/>
        </w:rPr>
        <w:t xml:space="preserve"> </w:t>
      </w:r>
      <w:r w:rsidR="00E560FF">
        <w:rPr>
          <w:sz w:val="32"/>
          <w:szCs w:val="32"/>
        </w:rPr>
        <w:t>as</w:t>
      </w:r>
      <w:r w:rsidR="00421CA9">
        <w:rPr>
          <w:sz w:val="32"/>
          <w:szCs w:val="32"/>
        </w:rPr>
        <w:t xml:space="preserve"> they</w:t>
      </w:r>
      <w:r>
        <w:rPr>
          <w:sz w:val="32"/>
          <w:szCs w:val="32"/>
        </w:rPr>
        <w:t xml:space="preserve"> express accurately the yearning of so many hearts.  Heaney writes: </w:t>
      </w:r>
    </w:p>
    <w:p w14:paraId="3D732D9B" w14:textId="77777777" w:rsidR="00421CA9" w:rsidRDefault="00FC5142" w:rsidP="00FC5142">
      <w:pPr>
        <w:jc w:val="both"/>
        <w:rPr>
          <w:sz w:val="32"/>
          <w:szCs w:val="32"/>
        </w:rPr>
      </w:pPr>
      <w:r>
        <w:rPr>
          <w:sz w:val="32"/>
          <w:szCs w:val="32"/>
        </w:rPr>
        <w:t>“History says, Don't hope</w:t>
      </w:r>
    </w:p>
    <w:p w14:paraId="091AF52E" w14:textId="77777777" w:rsidR="00421CA9" w:rsidRDefault="00FC5142" w:rsidP="00FC5142">
      <w:pPr>
        <w:jc w:val="both"/>
        <w:rPr>
          <w:sz w:val="32"/>
          <w:szCs w:val="32"/>
        </w:rPr>
      </w:pPr>
      <w:r>
        <w:rPr>
          <w:sz w:val="32"/>
          <w:szCs w:val="32"/>
        </w:rPr>
        <w:t>on this side of the grave</w:t>
      </w:r>
      <w:r w:rsidR="00421CA9">
        <w:rPr>
          <w:sz w:val="32"/>
          <w:szCs w:val="32"/>
        </w:rPr>
        <w:t>,</w:t>
      </w:r>
    </w:p>
    <w:p w14:paraId="31104823" w14:textId="77777777" w:rsidR="00421CA9" w:rsidRDefault="00FC5142" w:rsidP="00FC5142">
      <w:pPr>
        <w:jc w:val="both"/>
        <w:rPr>
          <w:sz w:val="32"/>
          <w:szCs w:val="32"/>
        </w:rPr>
      </w:pPr>
      <w:r>
        <w:rPr>
          <w:sz w:val="32"/>
          <w:szCs w:val="32"/>
        </w:rPr>
        <w:t>But then, once in a lifetime</w:t>
      </w:r>
    </w:p>
    <w:p w14:paraId="289730CF" w14:textId="77777777" w:rsidR="00421CA9" w:rsidRDefault="00FC5142" w:rsidP="00FC5142">
      <w:pPr>
        <w:jc w:val="both"/>
        <w:rPr>
          <w:sz w:val="32"/>
          <w:szCs w:val="32"/>
        </w:rPr>
      </w:pPr>
      <w:r>
        <w:rPr>
          <w:sz w:val="32"/>
          <w:szCs w:val="32"/>
        </w:rPr>
        <w:t>The longed-for tidal wave</w:t>
      </w:r>
    </w:p>
    <w:p w14:paraId="51B96621" w14:textId="77777777" w:rsidR="00421CA9" w:rsidRDefault="00FC5142" w:rsidP="00FC5142">
      <w:pPr>
        <w:jc w:val="both"/>
        <w:rPr>
          <w:sz w:val="32"/>
          <w:szCs w:val="32"/>
        </w:rPr>
      </w:pPr>
      <w:r>
        <w:rPr>
          <w:sz w:val="32"/>
          <w:szCs w:val="32"/>
        </w:rPr>
        <w:t>Of justice can rise up</w:t>
      </w:r>
    </w:p>
    <w:p w14:paraId="24629475" w14:textId="3FD7B7F7" w:rsidR="00FC5142" w:rsidRDefault="00FC5142" w:rsidP="00FC5142">
      <w:pPr>
        <w:jc w:val="both"/>
      </w:pPr>
      <w:r>
        <w:rPr>
          <w:sz w:val="32"/>
          <w:szCs w:val="32"/>
        </w:rPr>
        <w:t xml:space="preserve">And hope and history rhyme.”  </w:t>
      </w:r>
    </w:p>
    <w:p w14:paraId="74E622AB" w14:textId="77777777" w:rsidR="00FC5142" w:rsidRDefault="00FC5142" w:rsidP="00FC5142">
      <w:pPr>
        <w:jc w:val="both"/>
      </w:pPr>
    </w:p>
    <w:p w14:paraId="3BCCF5FA" w14:textId="3D7B59A3" w:rsidR="00FC5142" w:rsidRDefault="00FC5142" w:rsidP="00FC5142">
      <w:pPr>
        <w:jc w:val="both"/>
      </w:pPr>
      <w:r>
        <w:rPr>
          <w:sz w:val="32"/>
          <w:szCs w:val="32"/>
        </w:rPr>
        <w:t>Those words,</w:t>
      </w:r>
      <w:r w:rsidR="00421CA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“History says, </w:t>
      </w:r>
      <w:proofErr w:type="gramStart"/>
      <w:r>
        <w:rPr>
          <w:sz w:val="32"/>
          <w:szCs w:val="32"/>
        </w:rPr>
        <w:t>Don't</w:t>
      </w:r>
      <w:proofErr w:type="gramEnd"/>
      <w:r>
        <w:rPr>
          <w:sz w:val="32"/>
          <w:szCs w:val="32"/>
        </w:rPr>
        <w:t xml:space="preserve"> hope/ on this side of the grave”, we see made real on faces of the millions</w:t>
      </w:r>
      <w:r w:rsidR="00E560FF">
        <w:rPr>
          <w:sz w:val="32"/>
          <w:szCs w:val="32"/>
        </w:rPr>
        <w:t>, for example,</w:t>
      </w:r>
      <w:r w:rsidR="00421CA9">
        <w:rPr>
          <w:sz w:val="32"/>
          <w:szCs w:val="32"/>
        </w:rPr>
        <w:t xml:space="preserve"> in Turkey and Northern Syria,</w:t>
      </w:r>
      <w:r>
        <w:rPr>
          <w:sz w:val="32"/>
          <w:szCs w:val="32"/>
        </w:rPr>
        <w:t xml:space="preserve"> in </w:t>
      </w:r>
      <w:r w:rsidR="00F86C69">
        <w:rPr>
          <w:sz w:val="32"/>
          <w:szCs w:val="32"/>
        </w:rPr>
        <w:t>Ukraine</w:t>
      </w:r>
      <w:r w:rsidR="00421CA9">
        <w:rPr>
          <w:sz w:val="32"/>
          <w:szCs w:val="32"/>
        </w:rPr>
        <w:t>, and in Afghanistan</w:t>
      </w:r>
      <w:r w:rsidR="00E560FF">
        <w:rPr>
          <w:sz w:val="32"/>
          <w:szCs w:val="32"/>
        </w:rPr>
        <w:t>.  W</w:t>
      </w:r>
      <w:r w:rsidR="00421CA9">
        <w:rPr>
          <w:sz w:val="32"/>
          <w:szCs w:val="32"/>
        </w:rPr>
        <w:t>e see it too in the faces of refugees</w:t>
      </w:r>
      <w:r w:rsidR="00E560FF">
        <w:rPr>
          <w:sz w:val="32"/>
          <w:szCs w:val="32"/>
        </w:rPr>
        <w:t>,</w:t>
      </w:r>
      <w:r w:rsidR="00421CA9">
        <w:rPr>
          <w:sz w:val="32"/>
          <w:szCs w:val="32"/>
        </w:rPr>
        <w:t xml:space="preserve"> desperate for a decent way of life.</w:t>
      </w:r>
      <w:r>
        <w:rPr>
          <w:sz w:val="32"/>
          <w:szCs w:val="32"/>
        </w:rPr>
        <w:t xml:space="preserve">  </w:t>
      </w:r>
      <w:r w:rsidR="00421CA9">
        <w:rPr>
          <w:sz w:val="32"/>
          <w:szCs w:val="32"/>
        </w:rPr>
        <w:t>So</w:t>
      </w:r>
      <w:r>
        <w:rPr>
          <w:sz w:val="32"/>
          <w:szCs w:val="32"/>
        </w:rPr>
        <w:t xml:space="preserve"> many in our sad</w:t>
      </w:r>
      <w:r w:rsidR="00421CA9">
        <w:rPr>
          <w:sz w:val="32"/>
          <w:szCs w:val="32"/>
        </w:rPr>
        <w:t>, and often cruel,</w:t>
      </w:r>
      <w:r>
        <w:rPr>
          <w:sz w:val="32"/>
          <w:szCs w:val="32"/>
        </w:rPr>
        <w:t xml:space="preserve"> world long for that “tidal wave of justice”</w:t>
      </w:r>
      <w:r w:rsidR="00F86C69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421CA9">
        <w:rPr>
          <w:sz w:val="32"/>
          <w:szCs w:val="32"/>
        </w:rPr>
        <w:t>Heaney’s words were much quoted twenty-five years ago</w:t>
      </w:r>
      <w:r w:rsidR="00C63732">
        <w:rPr>
          <w:sz w:val="32"/>
          <w:szCs w:val="32"/>
        </w:rPr>
        <w:t xml:space="preserve"> at the time of the Good Friday Agreement</w:t>
      </w:r>
      <w:r>
        <w:rPr>
          <w:sz w:val="32"/>
          <w:szCs w:val="32"/>
        </w:rPr>
        <w:t>,</w:t>
      </w:r>
      <w:r w:rsidR="00C63732">
        <w:rPr>
          <w:sz w:val="32"/>
          <w:szCs w:val="32"/>
        </w:rPr>
        <w:t xml:space="preserve"> and here we are</w:t>
      </w:r>
      <w:r w:rsidR="003616D5">
        <w:rPr>
          <w:sz w:val="32"/>
          <w:szCs w:val="32"/>
        </w:rPr>
        <w:t>,</w:t>
      </w:r>
      <w:r w:rsidR="00C63732">
        <w:rPr>
          <w:sz w:val="32"/>
          <w:szCs w:val="32"/>
        </w:rPr>
        <w:t xml:space="preserve"> still hoping</w:t>
      </w:r>
      <w:r>
        <w:rPr>
          <w:sz w:val="32"/>
          <w:szCs w:val="32"/>
        </w:rPr>
        <w:t xml:space="preserve"> </w:t>
      </w:r>
      <w:r w:rsidR="00C63732">
        <w:rPr>
          <w:sz w:val="32"/>
          <w:szCs w:val="32"/>
        </w:rPr>
        <w:t>that</w:t>
      </w:r>
      <w:r>
        <w:rPr>
          <w:sz w:val="32"/>
          <w:szCs w:val="32"/>
        </w:rPr>
        <w:t xml:space="preserve"> peace, reconciliation, and good government</w:t>
      </w:r>
      <w:r w:rsidR="003616D5">
        <w:rPr>
          <w:sz w:val="32"/>
          <w:szCs w:val="32"/>
        </w:rPr>
        <w:t xml:space="preserve"> </w:t>
      </w:r>
      <w:r w:rsidR="00C63732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rhyme with </w:t>
      </w:r>
      <w:r w:rsidR="008647FC">
        <w:rPr>
          <w:sz w:val="32"/>
          <w:szCs w:val="32"/>
        </w:rPr>
        <w:t>history.</w:t>
      </w:r>
      <w:r>
        <w:rPr>
          <w:sz w:val="32"/>
          <w:szCs w:val="32"/>
        </w:rPr>
        <w:t xml:space="preserve">  Surely, our most earnest prayer </w:t>
      </w:r>
      <w:r w:rsidR="00C63732">
        <w:rPr>
          <w:sz w:val="32"/>
          <w:szCs w:val="32"/>
        </w:rPr>
        <w:t>must be</w:t>
      </w:r>
      <w:r>
        <w:rPr>
          <w:sz w:val="32"/>
          <w:szCs w:val="32"/>
        </w:rPr>
        <w:t xml:space="preserve"> that our hopes, and those of the world, will cease to be mere dreams and become reality?</w:t>
      </w:r>
    </w:p>
    <w:p w14:paraId="41055B66" w14:textId="77777777" w:rsidR="00FC5142" w:rsidRDefault="00FC5142" w:rsidP="00FC5142">
      <w:pPr>
        <w:jc w:val="both"/>
      </w:pPr>
    </w:p>
    <w:p w14:paraId="05904142" w14:textId="272C8E03" w:rsidR="00FC5142" w:rsidRDefault="00FC5142" w:rsidP="00FC514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But then </w:t>
      </w:r>
      <w:r w:rsidR="008647FC">
        <w:rPr>
          <w:sz w:val="32"/>
          <w:szCs w:val="32"/>
        </w:rPr>
        <w:t>today’s Gospel passage lets us see</w:t>
      </w:r>
      <w:r>
        <w:rPr>
          <w:sz w:val="32"/>
          <w:szCs w:val="32"/>
        </w:rPr>
        <w:t xml:space="preserve"> that</w:t>
      </w:r>
      <w:r w:rsidR="008647F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“</w:t>
      </w:r>
      <w:r w:rsidR="008647FC">
        <w:rPr>
          <w:sz w:val="32"/>
          <w:szCs w:val="32"/>
        </w:rPr>
        <w:t>l</w:t>
      </w:r>
      <w:r>
        <w:rPr>
          <w:sz w:val="32"/>
          <w:szCs w:val="32"/>
        </w:rPr>
        <w:t xml:space="preserve">onged-for tidal wave/ Of Justice” has indeed risen up – and his name is Jesus Christ!  In </w:t>
      </w:r>
      <w:r w:rsidR="00E560FF">
        <w:rPr>
          <w:sz w:val="32"/>
          <w:szCs w:val="32"/>
        </w:rPr>
        <w:t>that</w:t>
      </w:r>
      <w:r>
        <w:rPr>
          <w:sz w:val="32"/>
          <w:szCs w:val="32"/>
        </w:rPr>
        <w:t xml:space="preserve"> Gospel </w:t>
      </w:r>
      <w:r w:rsidR="00E560FF">
        <w:rPr>
          <w:sz w:val="32"/>
          <w:szCs w:val="32"/>
        </w:rPr>
        <w:t>extract</w:t>
      </w:r>
      <w:r>
        <w:rPr>
          <w:sz w:val="32"/>
          <w:szCs w:val="32"/>
        </w:rPr>
        <w:t xml:space="preserve"> we </w:t>
      </w:r>
      <w:r w:rsidR="00C63732">
        <w:rPr>
          <w:sz w:val="32"/>
          <w:szCs w:val="32"/>
        </w:rPr>
        <w:t>encounter a blind beggar,</w:t>
      </w:r>
      <w:r>
        <w:rPr>
          <w:sz w:val="32"/>
          <w:szCs w:val="32"/>
        </w:rPr>
        <w:t xml:space="preserve"> for whom, beyond all expectations, hope and history</w:t>
      </w:r>
      <w:r w:rsidR="00E560FF">
        <w:rPr>
          <w:sz w:val="32"/>
          <w:szCs w:val="32"/>
        </w:rPr>
        <w:t xml:space="preserve"> have</w:t>
      </w:r>
      <w:r>
        <w:rPr>
          <w:sz w:val="32"/>
          <w:szCs w:val="32"/>
        </w:rPr>
        <w:t xml:space="preserve"> rhymed.  </w:t>
      </w:r>
      <w:r w:rsidR="00C63732">
        <w:rPr>
          <w:sz w:val="32"/>
          <w:szCs w:val="32"/>
        </w:rPr>
        <w:t>The Gospel narrates</w:t>
      </w:r>
      <w:r>
        <w:rPr>
          <w:sz w:val="32"/>
          <w:szCs w:val="32"/>
        </w:rPr>
        <w:t xml:space="preserve"> how Jesus</w:t>
      </w:r>
      <w:r w:rsidR="00C63732">
        <w:rPr>
          <w:sz w:val="32"/>
          <w:szCs w:val="32"/>
        </w:rPr>
        <w:t>,</w:t>
      </w:r>
      <w:r>
        <w:rPr>
          <w:sz w:val="32"/>
          <w:szCs w:val="32"/>
        </w:rPr>
        <w:t xml:space="preserve"> not only brought light into the darkness of th</w:t>
      </w:r>
      <w:r w:rsidR="00C63732">
        <w:rPr>
          <w:sz w:val="32"/>
          <w:szCs w:val="32"/>
        </w:rPr>
        <w:t>is man</w:t>
      </w:r>
      <w:r w:rsidR="008647FC">
        <w:rPr>
          <w:sz w:val="32"/>
          <w:szCs w:val="32"/>
        </w:rPr>
        <w:t xml:space="preserve"> life</w:t>
      </w:r>
      <w:r>
        <w:rPr>
          <w:sz w:val="32"/>
          <w:szCs w:val="32"/>
        </w:rPr>
        <w:t xml:space="preserve">, but </w:t>
      </w:r>
      <w:r w:rsidR="00E560FF">
        <w:rPr>
          <w:sz w:val="32"/>
          <w:szCs w:val="32"/>
        </w:rPr>
        <w:t xml:space="preserve">also </w:t>
      </w:r>
      <w:r w:rsidR="00C63732">
        <w:rPr>
          <w:sz w:val="32"/>
          <w:szCs w:val="32"/>
        </w:rPr>
        <w:t xml:space="preserve">brought </w:t>
      </w:r>
      <w:r>
        <w:rPr>
          <w:sz w:val="32"/>
          <w:szCs w:val="32"/>
        </w:rPr>
        <w:t xml:space="preserve">the light of faith into his heart </w:t>
      </w:r>
      <w:r w:rsidR="00C63732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C63732">
        <w:rPr>
          <w:sz w:val="32"/>
          <w:szCs w:val="32"/>
        </w:rPr>
        <w:t xml:space="preserve">his is </w:t>
      </w:r>
      <w:r>
        <w:rPr>
          <w:sz w:val="32"/>
          <w:szCs w:val="32"/>
        </w:rPr>
        <w:t xml:space="preserve">a journey from physical blindness to vision, and </w:t>
      </w:r>
      <w:r w:rsidR="00C63732">
        <w:rPr>
          <w:sz w:val="32"/>
          <w:szCs w:val="32"/>
        </w:rPr>
        <w:t>from</w:t>
      </w:r>
      <w:r>
        <w:rPr>
          <w:sz w:val="32"/>
          <w:szCs w:val="32"/>
        </w:rPr>
        <w:t xml:space="preserve"> spiritual</w:t>
      </w:r>
      <w:r w:rsidR="00C63732">
        <w:rPr>
          <w:sz w:val="32"/>
          <w:szCs w:val="32"/>
        </w:rPr>
        <w:t xml:space="preserve"> darkness to</w:t>
      </w:r>
      <w:r>
        <w:rPr>
          <w:sz w:val="32"/>
          <w:szCs w:val="32"/>
        </w:rPr>
        <w:t xml:space="preserve"> insight.</w:t>
      </w:r>
      <w:r w:rsidR="003616D5">
        <w:rPr>
          <w:sz w:val="32"/>
          <w:szCs w:val="32"/>
        </w:rPr>
        <w:t xml:space="preserve">  The Gospel</w:t>
      </w:r>
      <w:r w:rsidR="008647FC">
        <w:rPr>
          <w:sz w:val="32"/>
          <w:szCs w:val="32"/>
        </w:rPr>
        <w:t>,</w:t>
      </w:r>
      <w:r w:rsidR="003616D5">
        <w:rPr>
          <w:sz w:val="32"/>
          <w:szCs w:val="32"/>
        </w:rPr>
        <w:t xml:space="preserve"> by also giving us the </w:t>
      </w:r>
      <w:r w:rsidR="00F86C69">
        <w:rPr>
          <w:sz w:val="32"/>
          <w:szCs w:val="32"/>
        </w:rPr>
        <w:t>reaction</w:t>
      </w:r>
      <w:r w:rsidR="003616D5">
        <w:rPr>
          <w:sz w:val="32"/>
          <w:szCs w:val="32"/>
        </w:rPr>
        <w:t xml:space="preserve"> of the Pha</w:t>
      </w:r>
      <w:r w:rsidR="008647FC">
        <w:rPr>
          <w:sz w:val="32"/>
          <w:szCs w:val="32"/>
        </w:rPr>
        <w:t>r</w:t>
      </w:r>
      <w:r w:rsidR="003616D5">
        <w:rPr>
          <w:sz w:val="32"/>
          <w:szCs w:val="32"/>
        </w:rPr>
        <w:t>isees and that of the blind man’s parents</w:t>
      </w:r>
      <w:r w:rsidR="008647FC">
        <w:rPr>
          <w:sz w:val="32"/>
          <w:szCs w:val="32"/>
        </w:rPr>
        <w:t>, enables us to reflect on our own life’s journey and our response to Jesus.</w:t>
      </w:r>
    </w:p>
    <w:p w14:paraId="0A24355B" w14:textId="77777777" w:rsidR="00FC5142" w:rsidRDefault="00FC5142" w:rsidP="00FC5142">
      <w:pPr>
        <w:jc w:val="both"/>
        <w:rPr>
          <w:sz w:val="32"/>
          <w:szCs w:val="32"/>
        </w:rPr>
      </w:pPr>
    </w:p>
    <w:p w14:paraId="2A1F9643" w14:textId="3FF1ED61" w:rsidR="00FC5142" w:rsidRPr="00F86C69" w:rsidRDefault="00C63732" w:rsidP="00FC5142">
      <w:pPr>
        <w:jc w:val="both"/>
        <w:rPr>
          <w:i/>
          <w:iCs/>
        </w:rPr>
      </w:pPr>
      <w:r>
        <w:rPr>
          <w:sz w:val="32"/>
          <w:szCs w:val="32"/>
        </w:rPr>
        <w:t>We can detect</w:t>
      </w:r>
      <w:r w:rsidR="00FC5142">
        <w:rPr>
          <w:sz w:val="32"/>
          <w:szCs w:val="32"/>
        </w:rPr>
        <w:t xml:space="preserve"> four stages in</w:t>
      </w:r>
      <w:r w:rsidR="008647FC">
        <w:rPr>
          <w:sz w:val="32"/>
          <w:szCs w:val="32"/>
        </w:rPr>
        <w:t xml:space="preserve"> the journey of the man born blind</w:t>
      </w:r>
      <w:r w:rsidR="00FC5142">
        <w:rPr>
          <w:sz w:val="32"/>
          <w:szCs w:val="32"/>
        </w:rPr>
        <w:t xml:space="preserve">.  At first, </w:t>
      </w:r>
      <w:r w:rsidR="00FC5142">
        <w:rPr>
          <w:sz w:val="32"/>
          <w:szCs w:val="32"/>
        </w:rPr>
        <w:lastRenderedPageBreak/>
        <w:t>he only</w:t>
      </w:r>
      <w:r w:rsidR="00E560FF">
        <w:rPr>
          <w:sz w:val="32"/>
          <w:szCs w:val="32"/>
        </w:rPr>
        <w:t xml:space="preserve"> knows</w:t>
      </w:r>
      <w:r w:rsidR="00FC5142">
        <w:rPr>
          <w:sz w:val="32"/>
          <w:szCs w:val="32"/>
        </w:rPr>
        <w:t xml:space="preserve"> that </w:t>
      </w:r>
      <w:r w:rsidR="00FC5142">
        <w:rPr>
          <w:i/>
          <w:iCs/>
          <w:sz w:val="32"/>
          <w:szCs w:val="32"/>
        </w:rPr>
        <w:t>“the man called Jesus”</w:t>
      </w:r>
      <w:r w:rsidR="00FC5142">
        <w:rPr>
          <w:sz w:val="32"/>
          <w:szCs w:val="32"/>
        </w:rPr>
        <w:t xml:space="preserve"> healed him.</w:t>
      </w:r>
      <w:r>
        <w:rPr>
          <w:sz w:val="32"/>
          <w:szCs w:val="32"/>
        </w:rPr>
        <w:t xml:space="preserve"> – he wasn’t aware of Jesus’ identity.</w:t>
      </w:r>
      <w:r w:rsidR="00FC5142">
        <w:rPr>
          <w:sz w:val="32"/>
          <w:szCs w:val="32"/>
        </w:rPr>
        <w:t xml:space="preserve">  </w:t>
      </w:r>
      <w:r w:rsidR="00373315">
        <w:rPr>
          <w:sz w:val="32"/>
          <w:szCs w:val="32"/>
        </w:rPr>
        <w:t>When</w:t>
      </w:r>
      <w:r w:rsidR="00FC5142">
        <w:rPr>
          <w:sz w:val="32"/>
          <w:szCs w:val="32"/>
        </w:rPr>
        <w:t xml:space="preserve"> questioned by the Pharisees,</w:t>
      </w:r>
      <w:r w:rsidR="00373315">
        <w:rPr>
          <w:sz w:val="32"/>
          <w:szCs w:val="32"/>
        </w:rPr>
        <w:t xml:space="preserve"> and asked as to who he thinks Jesus to be, he declare</w:t>
      </w:r>
      <w:r w:rsidR="008647FC">
        <w:rPr>
          <w:sz w:val="32"/>
          <w:szCs w:val="32"/>
        </w:rPr>
        <w:t>d</w:t>
      </w:r>
      <w:r w:rsidR="00FC5142">
        <w:rPr>
          <w:sz w:val="32"/>
          <w:szCs w:val="32"/>
        </w:rPr>
        <w:t xml:space="preserve"> </w:t>
      </w:r>
      <w:r w:rsidR="00FC5142">
        <w:rPr>
          <w:i/>
          <w:iCs/>
          <w:sz w:val="32"/>
          <w:szCs w:val="32"/>
        </w:rPr>
        <w:t>“</w:t>
      </w:r>
      <w:r w:rsidR="00373315">
        <w:rPr>
          <w:i/>
          <w:iCs/>
          <w:sz w:val="32"/>
          <w:szCs w:val="32"/>
        </w:rPr>
        <w:t>He</w:t>
      </w:r>
      <w:r w:rsidR="00500063">
        <w:rPr>
          <w:i/>
          <w:iCs/>
          <w:sz w:val="32"/>
          <w:szCs w:val="32"/>
        </w:rPr>
        <w:t xml:space="preserve"> is</w:t>
      </w:r>
      <w:r w:rsidR="00373315">
        <w:rPr>
          <w:i/>
          <w:iCs/>
          <w:sz w:val="32"/>
          <w:szCs w:val="32"/>
        </w:rPr>
        <w:t xml:space="preserve"> </w:t>
      </w:r>
      <w:r w:rsidR="00FC5142">
        <w:rPr>
          <w:i/>
          <w:iCs/>
          <w:sz w:val="32"/>
          <w:szCs w:val="32"/>
        </w:rPr>
        <w:t>a prophet”.</w:t>
      </w:r>
      <w:r w:rsidR="00FC5142">
        <w:rPr>
          <w:sz w:val="32"/>
          <w:szCs w:val="32"/>
        </w:rPr>
        <w:t xml:space="preserve">  </w:t>
      </w:r>
      <w:r w:rsidR="00373315">
        <w:rPr>
          <w:sz w:val="32"/>
          <w:szCs w:val="32"/>
        </w:rPr>
        <w:t>Then w</w:t>
      </w:r>
      <w:r w:rsidR="00FC5142">
        <w:rPr>
          <w:sz w:val="32"/>
          <w:szCs w:val="32"/>
        </w:rPr>
        <w:t>hen</w:t>
      </w:r>
      <w:r w:rsidR="00373315">
        <w:rPr>
          <w:sz w:val="32"/>
          <w:szCs w:val="32"/>
        </w:rPr>
        <w:t xml:space="preserve"> the Pharisees sa</w:t>
      </w:r>
      <w:r w:rsidR="00043794">
        <w:rPr>
          <w:sz w:val="32"/>
          <w:szCs w:val="32"/>
        </w:rPr>
        <w:t>id</w:t>
      </w:r>
      <w:r w:rsidR="00373315">
        <w:rPr>
          <w:sz w:val="32"/>
          <w:szCs w:val="32"/>
        </w:rPr>
        <w:t xml:space="preserve"> of Jesus, </w:t>
      </w:r>
      <w:r w:rsidR="00373315" w:rsidRPr="00373315">
        <w:rPr>
          <w:i/>
          <w:iCs/>
          <w:sz w:val="32"/>
          <w:szCs w:val="32"/>
        </w:rPr>
        <w:t>“we know that this man is a sinner”</w:t>
      </w:r>
      <w:r w:rsidR="00D900DB">
        <w:rPr>
          <w:i/>
          <w:iCs/>
          <w:sz w:val="32"/>
          <w:szCs w:val="32"/>
        </w:rPr>
        <w:t>,</w:t>
      </w:r>
      <w:r w:rsidR="00FC5142">
        <w:rPr>
          <w:sz w:val="32"/>
          <w:szCs w:val="32"/>
        </w:rPr>
        <w:t xml:space="preserve"> </w:t>
      </w:r>
      <w:r w:rsidR="00D900DB">
        <w:rPr>
          <w:sz w:val="32"/>
          <w:szCs w:val="32"/>
        </w:rPr>
        <w:t>the man born blind</w:t>
      </w:r>
      <w:r w:rsidR="00FC5142">
        <w:rPr>
          <w:sz w:val="32"/>
          <w:szCs w:val="32"/>
        </w:rPr>
        <w:t xml:space="preserve"> declare</w:t>
      </w:r>
      <w:r w:rsidR="008647FC">
        <w:rPr>
          <w:sz w:val="32"/>
          <w:szCs w:val="32"/>
        </w:rPr>
        <w:t>d</w:t>
      </w:r>
      <w:r w:rsidR="00D900DB">
        <w:rPr>
          <w:sz w:val="32"/>
          <w:szCs w:val="32"/>
        </w:rPr>
        <w:t xml:space="preserve"> </w:t>
      </w:r>
      <w:r w:rsidR="00D900DB" w:rsidRPr="00043794">
        <w:rPr>
          <w:i/>
          <w:iCs/>
          <w:sz w:val="32"/>
          <w:szCs w:val="32"/>
        </w:rPr>
        <w:t>“God doesn’t listen to sinners”</w:t>
      </w:r>
      <w:r w:rsidR="00D900DB">
        <w:rPr>
          <w:sz w:val="32"/>
          <w:szCs w:val="32"/>
        </w:rPr>
        <w:t xml:space="preserve"> therefore</w:t>
      </w:r>
      <w:r w:rsidR="00FC5142">
        <w:rPr>
          <w:sz w:val="32"/>
          <w:szCs w:val="32"/>
        </w:rPr>
        <w:t xml:space="preserve"> Jesus </w:t>
      </w:r>
      <w:r w:rsidR="00D900DB">
        <w:rPr>
          <w:sz w:val="32"/>
          <w:szCs w:val="32"/>
        </w:rPr>
        <w:t>was from</w:t>
      </w:r>
      <w:r w:rsidR="00FC5142">
        <w:rPr>
          <w:sz w:val="32"/>
          <w:szCs w:val="32"/>
        </w:rPr>
        <w:t xml:space="preserve"> </w:t>
      </w:r>
      <w:r w:rsidR="00FC5142">
        <w:rPr>
          <w:i/>
          <w:iCs/>
          <w:sz w:val="32"/>
          <w:szCs w:val="32"/>
        </w:rPr>
        <w:t>“from God”</w:t>
      </w:r>
      <w:r w:rsidR="00FC5142">
        <w:rPr>
          <w:sz w:val="32"/>
          <w:szCs w:val="32"/>
        </w:rPr>
        <w:t xml:space="preserve">.  Finally, when he </w:t>
      </w:r>
      <w:r w:rsidR="00F86C69">
        <w:rPr>
          <w:sz w:val="32"/>
          <w:szCs w:val="32"/>
        </w:rPr>
        <w:t>met</w:t>
      </w:r>
      <w:r w:rsidR="00D900DB">
        <w:rPr>
          <w:sz w:val="32"/>
          <w:szCs w:val="32"/>
        </w:rPr>
        <w:t xml:space="preserve"> Jesus</w:t>
      </w:r>
      <w:r w:rsidR="00F86C69">
        <w:rPr>
          <w:sz w:val="32"/>
          <w:szCs w:val="32"/>
        </w:rPr>
        <w:t>, and actually</w:t>
      </w:r>
      <w:r w:rsidR="00D900DB">
        <w:rPr>
          <w:sz w:val="32"/>
          <w:szCs w:val="32"/>
        </w:rPr>
        <w:t xml:space="preserve"> </w:t>
      </w:r>
      <w:r w:rsidR="00F86C69">
        <w:rPr>
          <w:sz w:val="32"/>
          <w:szCs w:val="32"/>
        </w:rPr>
        <w:t xml:space="preserve">saw him </w:t>
      </w:r>
      <w:r w:rsidR="00D900DB">
        <w:rPr>
          <w:sz w:val="32"/>
          <w:szCs w:val="32"/>
        </w:rPr>
        <w:t>for the first time, and is</w:t>
      </w:r>
      <w:r w:rsidR="00FC5142">
        <w:rPr>
          <w:sz w:val="32"/>
          <w:szCs w:val="32"/>
        </w:rPr>
        <w:t xml:space="preserve"> asked</w:t>
      </w:r>
      <w:r w:rsidR="00F86C69">
        <w:rPr>
          <w:sz w:val="32"/>
          <w:szCs w:val="32"/>
        </w:rPr>
        <w:t xml:space="preserve"> by him</w:t>
      </w:r>
      <w:r w:rsidR="00FC5142">
        <w:rPr>
          <w:sz w:val="32"/>
          <w:szCs w:val="32"/>
        </w:rPr>
        <w:t xml:space="preserve">, </w:t>
      </w:r>
      <w:r w:rsidR="00FC5142">
        <w:rPr>
          <w:i/>
          <w:iCs/>
          <w:sz w:val="32"/>
          <w:szCs w:val="32"/>
        </w:rPr>
        <w:t>“Do you believe in the Son of Man?”,</w:t>
      </w:r>
      <w:r w:rsidR="00FC5142">
        <w:rPr>
          <w:sz w:val="32"/>
          <w:szCs w:val="32"/>
        </w:rPr>
        <w:t xml:space="preserve"> he responded, </w:t>
      </w:r>
      <w:r w:rsidR="00FC5142">
        <w:rPr>
          <w:i/>
          <w:iCs/>
          <w:sz w:val="32"/>
          <w:szCs w:val="32"/>
        </w:rPr>
        <w:t>“I do believe”</w:t>
      </w:r>
      <w:r w:rsidR="00FC5142">
        <w:rPr>
          <w:sz w:val="32"/>
          <w:szCs w:val="32"/>
        </w:rPr>
        <w:t>.  He s</w:t>
      </w:r>
      <w:r w:rsidR="008647FC">
        <w:rPr>
          <w:sz w:val="32"/>
          <w:szCs w:val="32"/>
        </w:rPr>
        <w:t>aw</w:t>
      </w:r>
      <w:r w:rsidR="00FC5142">
        <w:rPr>
          <w:sz w:val="32"/>
          <w:szCs w:val="32"/>
        </w:rPr>
        <w:t xml:space="preserve"> not only with his eyes</w:t>
      </w:r>
      <w:r w:rsidR="00373315">
        <w:rPr>
          <w:sz w:val="32"/>
          <w:szCs w:val="32"/>
        </w:rPr>
        <w:t>,</w:t>
      </w:r>
      <w:r w:rsidR="00FC5142">
        <w:rPr>
          <w:sz w:val="32"/>
          <w:szCs w:val="32"/>
        </w:rPr>
        <w:t xml:space="preserve"> but with his heart</w:t>
      </w:r>
      <w:r w:rsidR="00373315">
        <w:rPr>
          <w:sz w:val="32"/>
          <w:szCs w:val="32"/>
        </w:rPr>
        <w:t>,</w:t>
      </w:r>
      <w:r w:rsidR="00FC5142">
        <w:rPr>
          <w:sz w:val="32"/>
          <w:szCs w:val="32"/>
        </w:rPr>
        <w:t xml:space="preserve"> and he s</w:t>
      </w:r>
      <w:r w:rsidR="008647FC">
        <w:rPr>
          <w:sz w:val="32"/>
          <w:szCs w:val="32"/>
        </w:rPr>
        <w:t>aw</w:t>
      </w:r>
      <w:r w:rsidR="00FC5142">
        <w:rPr>
          <w:sz w:val="32"/>
          <w:szCs w:val="32"/>
        </w:rPr>
        <w:t xml:space="preserve"> life in a completely different way.  His life has been given “a new horizon and a decisive direction”</w:t>
      </w:r>
      <w:r w:rsidR="00373315">
        <w:rPr>
          <w:sz w:val="32"/>
          <w:szCs w:val="32"/>
        </w:rPr>
        <w:t xml:space="preserve"> </w:t>
      </w:r>
      <w:r w:rsidR="00FC5142">
        <w:rPr>
          <w:i/>
          <w:iCs/>
        </w:rPr>
        <w:t>(EG 7)</w:t>
      </w:r>
      <w:r w:rsidR="00373315">
        <w:rPr>
          <w:i/>
          <w:iCs/>
        </w:rPr>
        <w:t>.</w:t>
      </w:r>
      <w:r w:rsidR="00FC5142">
        <w:rPr>
          <w:i/>
          <w:iCs/>
        </w:rPr>
        <w:t xml:space="preserve">  </w:t>
      </w:r>
      <w:r w:rsidR="00FC5142">
        <w:rPr>
          <w:sz w:val="32"/>
          <w:szCs w:val="32"/>
        </w:rPr>
        <w:t>But this</w:t>
      </w:r>
      <w:r w:rsidR="00CF06EB">
        <w:rPr>
          <w:sz w:val="32"/>
          <w:szCs w:val="32"/>
        </w:rPr>
        <w:t xml:space="preserve"> narrative</w:t>
      </w:r>
      <w:r w:rsidR="00FC5142">
        <w:rPr>
          <w:sz w:val="32"/>
          <w:szCs w:val="32"/>
        </w:rPr>
        <w:t xml:space="preserve"> isn't </w:t>
      </w:r>
      <w:r w:rsidR="00CF06EB">
        <w:rPr>
          <w:sz w:val="32"/>
          <w:szCs w:val="32"/>
        </w:rPr>
        <w:t xml:space="preserve">merely </w:t>
      </w:r>
      <w:r w:rsidR="00FC5142">
        <w:rPr>
          <w:sz w:val="32"/>
          <w:szCs w:val="32"/>
        </w:rPr>
        <w:t xml:space="preserve">about a blind man who </w:t>
      </w:r>
      <w:r w:rsidR="00CF06EB">
        <w:rPr>
          <w:sz w:val="32"/>
          <w:szCs w:val="32"/>
        </w:rPr>
        <w:t>found vision,</w:t>
      </w:r>
      <w:r w:rsidR="00FC5142">
        <w:rPr>
          <w:sz w:val="32"/>
          <w:szCs w:val="32"/>
        </w:rPr>
        <w:t xml:space="preserve"> it is about you and me!  </w:t>
      </w:r>
      <w:r w:rsidR="00F86C69">
        <w:rPr>
          <w:sz w:val="32"/>
          <w:szCs w:val="32"/>
        </w:rPr>
        <w:t xml:space="preserve">Jesus asks you and me, </w:t>
      </w:r>
      <w:r w:rsidR="00F86C69" w:rsidRPr="00F86C69">
        <w:rPr>
          <w:i/>
          <w:iCs/>
          <w:sz w:val="32"/>
          <w:szCs w:val="32"/>
        </w:rPr>
        <w:t xml:space="preserve">“Who do you say I am?” </w:t>
      </w:r>
      <w:r w:rsidR="00F86C69" w:rsidRPr="00F86C69">
        <w:rPr>
          <w:i/>
          <w:iCs/>
        </w:rPr>
        <w:t>(Matt.16:15)</w:t>
      </w:r>
    </w:p>
    <w:p w14:paraId="18D456A5" w14:textId="77777777" w:rsidR="00FC5142" w:rsidRPr="00F86C69" w:rsidRDefault="00FC5142" w:rsidP="00FC5142">
      <w:pPr>
        <w:jc w:val="both"/>
        <w:rPr>
          <w:i/>
          <w:iCs/>
        </w:rPr>
      </w:pPr>
    </w:p>
    <w:p w14:paraId="4C5E783A" w14:textId="76C952C6" w:rsidR="001D7E7A" w:rsidRPr="003616D5" w:rsidRDefault="00F86C69" w:rsidP="001D7E7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journey of the Pharisees was the very opposite </w:t>
      </w:r>
      <w:r w:rsidR="00E560FF">
        <w:rPr>
          <w:sz w:val="32"/>
          <w:szCs w:val="32"/>
        </w:rPr>
        <w:t>to</w:t>
      </w:r>
      <w:r>
        <w:rPr>
          <w:sz w:val="32"/>
          <w:szCs w:val="32"/>
        </w:rPr>
        <w:t xml:space="preserve"> that of the man born blind</w:t>
      </w:r>
      <w:r w:rsidR="00E560FF">
        <w:rPr>
          <w:sz w:val="32"/>
          <w:szCs w:val="32"/>
        </w:rPr>
        <w:t xml:space="preserve"> - their</w:t>
      </w:r>
      <w:r>
        <w:rPr>
          <w:sz w:val="32"/>
          <w:szCs w:val="32"/>
        </w:rPr>
        <w:t xml:space="preserve"> blind</w:t>
      </w:r>
      <w:r w:rsidR="00E560FF">
        <w:rPr>
          <w:sz w:val="32"/>
          <w:szCs w:val="32"/>
        </w:rPr>
        <w:t>ness deepened</w:t>
      </w:r>
      <w:r>
        <w:rPr>
          <w:sz w:val="32"/>
          <w:szCs w:val="32"/>
        </w:rPr>
        <w:t xml:space="preserve"> as their rejection of Jesus grew.  I</w:t>
      </w:r>
      <w:r w:rsidR="00500063">
        <w:rPr>
          <w:sz w:val="32"/>
          <w:szCs w:val="32"/>
        </w:rPr>
        <w:t>sn’t it</w:t>
      </w:r>
      <w:r w:rsidR="00FC5142">
        <w:rPr>
          <w:sz w:val="32"/>
          <w:szCs w:val="32"/>
        </w:rPr>
        <w:t xml:space="preserve"> iron</w:t>
      </w:r>
      <w:r>
        <w:rPr>
          <w:sz w:val="32"/>
          <w:szCs w:val="32"/>
        </w:rPr>
        <w:t xml:space="preserve">ic that </w:t>
      </w:r>
      <w:r w:rsidR="00FC5142">
        <w:rPr>
          <w:sz w:val="32"/>
          <w:szCs w:val="32"/>
        </w:rPr>
        <w:t>the one who start</w:t>
      </w:r>
      <w:r>
        <w:rPr>
          <w:sz w:val="32"/>
          <w:szCs w:val="32"/>
        </w:rPr>
        <w:t>ed</w:t>
      </w:r>
      <w:r w:rsidR="00FC5142">
        <w:rPr>
          <w:sz w:val="32"/>
          <w:szCs w:val="32"/>
        </w:rPr>
        <w:t xml:space="preserve"> out blind end</w:t>
      </w:r>
      <w:r>
        <w:rPr>
          <w:sz w:val="32"/>
          <w:szCs w:val="32"/>
        </w:rPr>
        <w:t>ed</w:t>
      </w:r>
      <w:r w:rsidR="00FC5142">
        <w:rPr>
          <w:sz w:val="32"/>
          <w:szCs w:val="32"/>
        </w:rPr>
        <w:t xml:space="preserve"> up seeing; but those who </w:t>
      </w:r>
      <w:r w:rsidR="00E560FF">
        <w:rPr>
          <w:sz w:val="32"/>
          <w:szCs w:val="32"/>
        </w:rPr>
        <w:t>claimed</w:t>
      </w:r>
      <w:r w:rsidR="00FC5142">
        <w:rPr>
          <w:sz w:val="32"/>
          <w:szCs w:val="32"/>
        </w:rPr>
        <w:t xml:space="preserve"> they</w:t>
      </w:r>
      <w:r w:rsidR="00E560FF">
        <w:rPr>
          <w:sz w:val="32"/>
          <w:szCs w:val="32"/>
        </w:rPr>
        <w:t xml:space="preserve"> could</w:t>
      </w:r>
      <w:r w:rsidR="00FC5142">
        <w:rPr>
          <w:sz w:val="32"/>
          <w:szCs w:val="32"/>
        </w:rPr>
        <w:t xml:space="preserve"> see, </w:t>
      </w:r>
      <w:r w:rsidR="00E560FF" w:rsidRPr="00E560FF">
        <w:rPr>
          <w:i/>
          <w:iCs/>
          <w:sz w:val="32"/>
          <w:szCs w:val="32"/>
        </w:rPr>
        <w:t>“turned</w:t>
      </w:r>
      <w:r w:rsidR="00FC5142" w:rsidRPr="00E560FF">
        <w:rPr>
          <w:i/>
          <w:iCs/>
          <w:sz w:val="32"/>
          <w:szCs w:val="32"/>
        </w:rPr>
        <w:t xml:space="preserve"> blind</w:t>
      </w:r>
      <w:r w:rsidR="00500063">
        <w:rPr>
          <w:i/>
          <w:iCs/>
          <w:sz w:val="32"/>
          <w:szCs w:val="32"/>
        </w:rPr>
        <w:t xml:space="preserve">? </w:t>
      </w:r>
      <w:r w:rsidR="003616D5">
        <w:rPr>
          <w:sz w:val="32"/>
          <w:szCs w:val="32"/>
        </w:rPr>
        <w:t xml:space="preserve"> </w:t>
      </w:r>
      <w:r w:rsidR="001D7E7A">
        <w:rPr>
          <w:sz w:val="32"/>
          <w:szCs w:val="32"/>
        </w:rPr>
        <w:t>The</w:t>
      </w:r>
      <w:r>
        <w:rPr>
          <w:sz w:val="32"/>
          <w:szCs w:val="32"/>
        </w:rPr>
        <w:t xml:space="preserve"> Pharisees</w:t>
      </w:r>
      <w:r w:rsidR="001D7E7A">
        <w:rPr>
          <w:sz w:val="32"/>
          <w:szCs w:val="32"/>
        </w:rPr>
        <w:t xml:space="preserve"> found </w:t>
      </w:r>
      <w:proofErr w:type="gramStart"/>
      <w:r w:rsidR="001D7E7A">
        <w:rPr>
          <w:sz w:val="32"/>
          <w:szCs w:val="32"/>
        </w:rPr>
        <w:t>Jesus</w:t>
      </w:r>
      <w:proofErr w:type="gramEnd"/>
      <w:r w:rsidR="001D7E7A">
        <w:rPr>
          <w:sz w:val="32"/>
          <w:szCs w:val="32"/>
        </w:rPr>
        <w:t xml:space="preserve"> offensive because</w:t>
      </w:r>
      <w:r w:rsidR="00E560FF">
        <w:rPr>
          <w:sz w:val="32"/>
          <w:szCs w:val="32"/>
        </w:rPr>
        <w:t>,</w:t>
      </w:r>
      <w:r w:rsidR="001D7E7A">
        <w:rPr>
          <w:sz w:val="32"/>
          <w:szCs w:val="32"/>
        </w:rPr>
        <w:t xml:space="preserve"> </w:t>
      </w:r>
      <w:r>
        <w:rPr>
          <w:sz w:val="32"/>
          <w:szCs w:val="32"/>
        </w:rPr>
        <w:t>according to their understanding</w:t>
      </w:r>
      <w:r w:rsidR="00E560FF">
        <w:rPr>
          <w:sz w:val="32"/>
          <w:szCs w:val="32"/>
        </w:rPr>
        <w:t>,</w:t>
      </w:r>
      <w:r w:rsidR="002F64E2">
        <w:rPr>
          <w:sz w:val="32"/>
          <w:szCs w:val="32"/>
        </w:rPr>
        <w:t xml:space="preserve"> he had</w:t>
      </w:r>
      <w:r w:rsidR="001D7E7A">
        <w:rPr>
          <w:sz w:val="32"/>
          <w:szCs w:val="32"/>
        </w:rPr>
        <w:t xml:space="preserve"> violated </w:t>
      </w:r>
      <w:r w:rsidR="002F64E2">
        <w:rPr>
          <w:sz w:val="32"/>
          <w:szCs w:val="32"/>
        </w:rPr>
        <w:t>one of their religious</w:t>
      </w:r>
      <w:r w:rsidR="001D7E7A">
        <w:rPr>
          <w:sz w:val="32"/>
          <w:szCs w:val="32"/>
        </w:rPr>
        <w:t xml:space="preserve"> commandmen</w:t>
      </w:r>
      <w:r w:rsidR="002F64E2">
        <w:rPr>
          <w:sz w:val="32"/>
          <w:szCs w:val="32"/>
        </w:rPr>
        <w:t>ts</w:t>
      </w:r>
      <w:r w:rsidR="001D7E7A">
        <w:rPr>
          <w:sz w:val="32"/>
          <w:szCs w:val="32"/>
        </w:rPr>
        <w:t xml:space="preserve"> by healing</w:t>
      </w:r>
      <w:r w:rsidR="00AB1FFE">
        <w:rPr>
          <w:sz w:val="32"/>
          <w:szCs w:val="32"/>
        </w:rPr>
        <w:t xml:space="preserve"> the man’s blindness</w:t>
      </w:r>
      <w:r w:rsidR="002F64E2">
        <w:rPr>
          <w:sz w:val="32"/>
          <w:szCs w:val="32"/>
        </w:rPr>
        <w:t xml:space="preserve"> on the Sabbath</w:t>
      </w:r>
      <w:r w:rsidR="00AB1FFE">
        <w:rPr>
          <w:sz w:val="32"/>
          <w:szCs w:val="32"/>
        </w:rPr>
        <w:t>.</w:t>
      </w:r>
      <w:r w:rsidR="001D7E7A">
        <w:rPr>
          <w:sz w:val="32"/>
          <w:szCs w:val="32"/>
        </w:rPr>
        <w:t xml:space="preserve">  The valuable insight here is</w:t>
      </w:r>
      <w:r w:rsidR="002F64E2">
        <w:rPr>
          <w:sz w:val="32"/>
          <w:szCs w:val="32"/>
        </w:rPr>
        <w:t>,</w:t>
      </w:r>
      <w:r w:rsidR="001D7E7A">
        <w:rPr>
          <w:sz w:val="32"/>
          <w:szCs w:val="32"/>
        </w:rPr>
        <w:t xml:space="preserve"> th</w:t>
      </w:r>
      <w:r w:rsidR="002F64E2">
        <w:rPr>
          <w:sz w:val="32"/>
          <w:szCs w:val="32"/>
        </w:rPr>
        <w:t>at a sense of religious self-righteousness</w:t>
      </w:r>
      <w:r w:rsidR="001D7E7A">
        <w:rPr>
          <w:sz w:val="32"/>
          <w:szCs w:val="32"/>
        </w:rPr>
        <w:t xml:space="preserve">, can all too easily </w:t>
      </w:r>
      <w:r w:rsidR="002F64E2">
        <w:rPr>
          <w:sz w:val="32"/>
          <w:szCs w:val="32"/>
        </w:rPr>
        <w:t>lead to</w:t>
      </w:r>
      <w:r w:rsidR="001D7E7A">
        <w:rPr>
          <w:sz w:val="32"/>
          <w:szCs w:val="32"/>
        </w:rPr>
        <w:t xml:space="preserve"> narrow minded</w:t>
      </w:r>
      <w:r w:rsidR="002F64E2">
        <w:rPr>
          <w:sz w:val="32"/>
          <w:szCs w:val="32"/>
        </w:rPr>
        <w:t>ness which is</w:t>
      </w:r>
      <w:r w:rsidR="00AB1FFE">
        <w:rPr>
          <w:sz w:val="32"/>
          <w:szCs w:val="32"/>
        </w:rPr>
        <w:t>, in itself,</w:t>
      </w:r>
      <w:r w:rsidR="001D7E7A">
        <w:rPr>
          <w:sz w:val="32"/>
          <w:szCs w:val="32"/>
        </w:rPr>
        <w:t xml:space="preserve"> a form of blindness.  Perhaps we might ask ourselves; </w:t>
      </w:r>
      <w:r w:rsidR="001D7E7A">
        <w:rPr>
          <w:i/>
          <w:iCs/>
          <w:sz w:val="32"/>
          <w:szCs w:val="32"/>
        </w:rPr>
        <w:t>“What is it that Jesus seeks to do for me which I am resisting?”</w:t>
      </w:r>
    </w:p>
    <w:p w14:paraId="5F37212F" w14:textId="77777777" w:rsidR="001D7E7A" w:rsidRDefault="001D7E7A" w:rsidP="001D7E7A">
      <w:pPr>
        <w:jc w:val="both"/>
        <w:rPr>
          <w:i/>
          <w:iCs/>
          <w:sz w:val="32"/>
          <w:szCs w:val="32"/>
        </w:rPr>
      </w:pPr>
    </w:p>
    <w:p w14:paraId="41D3076D" w14:textId="1169F08E" w:rsidR="00FC5142" w:rsidRDefault="00FC5142" w:rsidP="00AB1FFE">
      <w:pPr>
        <w:jc w:val="both"/>
        <w:rPr>
          <w:sz w:val="32"/>
          <w:szCs w:val="32"/>
        </w:rPr>
      </w:pPr>
      <w:r>
        <w:rPr>
          <w:sz w:val="32"/>
          <w:szCs w:val="32"/>
        </w:rPr>
        <w:t>The parents of the man bor</w:t>
      </w:r>
      <w:r w:rsidR="001D7E7A">
        <w:rPr>
          <w:sz w:val="32"/>
          <w:szCs w:val="32"/>
        </w:rPr>
        <w:t xml:space="preserve">n blind </w:t>
      </w:r>
      <w:r>
        <w:rPr>
          <w:sz w:val="32"/>
          <w:szCs w:val="32"/>
        </w:rPr>
        <w:t xml:space="preserve">refused, out of fear, to comment on what Jesus has done for their son - in other words “they sat on the fence”.  </w:t>
      </w:r>
      <w:r w:rsidR="00135851" w:rsidRPr="00135851">
        <w:rPr>
          <w:sz w:val="32"/>
          <w:szCs w:val="32"/>
        </w:rPr>
        <w:t>“Sitting on the fence”</w:t>
      </w:r>
      <w:r w:rsidR="00135851">
        <w:rPr>
          <w:sz w:val="32"/>
          <w:szCs w:val="32"/>
        </w:rPr>
        <w:t xml:space="preserve"> can hardly be called a journey - we recall the words of Jesus: </w:t>
      </w:r>
      <w:r w:rsidR="00135851">
        <w:rPr>
          <w:i/>
          <w:iCs/>
          <w:sz w:val="32"/>
          <w:szCs w:val="32"/>
        </w:rPr>
        <w:t>“Whoever is not with me is against me”</w:t>
      </w:r>
      <w:r w:rsidR="00135851">
        <w:rPr>
          <w:sz w:val="32"/>
          <w:szCs w:val="32"/>
        </w:rPr>
        <w:t>.  Being uncommitted is</w:t>
      </w:r>
      <w:r w:rsidR="00AB1FFE">
        <w:rPr>
          <w:sz w:val="32"/>
          <w:szCs w:val="32"/>
        </w:rPr>
        <w:t>,</w:t>
      </w:r>
      <w:r w:rsidR="00135851">
        <w:rPr>
          <w:sz w:val="32"/>
          <w:szCs w:val="32"/>
        </w:rPr>
        <w:t xml:space="preserve"> in the end</w:t>
      </w:r>
      <w:r w:rsidR="00AB1FFE">
        <w:rPr>
          <w:sz w:val="32"/>
          <w:szCs w:val="32"/>
        </w:rPr>
        <w:t>,</w:t>
      </w:r>
      <w:r w:rsidR="00135851">
        <w:rPr>
          <w:sz w:val="32"/>
          <w:szCs w:val="32"/>
        </w:rPr>
        <w:t xml:space="preserve"> to journey away from Jesus.  Perhaps these parents represent those, who nominally accept Jesus, but are not willing to accept the cost of following him.  </w:t>
      </w:r>
      <w:r w:rsidR="00AB1FFE">
        <w:rPr>
          <w:sz w:val="32"/>
          <w:szCs w:val="32"/>
        </w:rPr>
        <w:t>T</w:t>
      </w:r>
      <w:r w:rsidR="00135851">
        <w:rPr>
          <w:sz w:val="32"/>
          <w:szCs w:val="32"/>
        </w:rPr>
        <w:t xml:space="preserve">he Gospel views this as </w:t>
      </w:r>
      <w:r w:rsidR="0004435A">
        <w:rPr>
          <w:sz w:val="32"/>
          <w:szCs w:val="32"/>
        </w:rPr>
        <w:t xml:space="preserve">a </w:t>
      </w:r>
      <w:r w:rsidR="00135851">
        <w:rPr>
          <w:sz w:val="32"/>
          <w:szCs w:val="32"/>
        </w:rPr>
        <w:t>denial of Jesus.</w:t>
      </w:r>
    </w:p>
    <w:p w14:paraId="25E55A15" w14:textId="063CBEDC" w:rsidR="00FC5142" w:rsidRDefault="00FC5142">
      <w:pPr>
        <w:rPr>
          <w:sz w:val="32"/>
          <w:szCs w:val="32"/>
        </w:rPr>
      </w:pPr>
    </w:p>
    <w:p w14:paraId="25171701" w14:textId="6EF9C191" w:rsidR="00133320" w:rsidRDefault="00133320" w:rsidP="00133320">
      <w:pPr>
        <w:jc w:val="both"/>
        <w:rPr>
          <w:sz w:val="32"/>
          <w:szCs w:val="32"/>
        </w:rPr>
      </w:pPr>
      <w:r>
        <w:rPr>
          <w:sz w:val="32"/>
          <w:szCs w:val="32"/>
        </w:rPr>
        <w:t>St. Paul, in today’s second reading</w:t>
      </w:r>
      <w:r w:rsidR="00BC2E58">
        <w:rPr>
          <w:sz w:val="32"/>
          <w:szCs w:val="32"/>
        </w:rPr>
        <w:t>, urges</w:t>
      </w:r>
      <w:r>
        <w:rPr>
          <w:sz w:val="32"/>
          <w:szCs w:val="32"/>
        </w:rPr>
        <w:t xml:space="preserve">; </w:t>
      </w:r>
      <w:r>
        <w:rPr>
          <w:i/>
          <w:iCs/>
          <w:sz w:val="32"/>
          <w:szCs w:val="32"/>
        </w:rPr>
        <w:t>“be like children of light, for the effects of the light are seen in complete goodness and right living and truth....have nothing to do with the futile works of darkness”</w:t>
      </w:r>
      <w:r>
        <w:rPr>
          <w:sz w:val="32"/>
          <w:szCs w:val="32"/>
        </w:rPr>
        <w:t xml:space="preserve">.  The </w:t>
      </w:r>
      <w:r>
        <w:rPr>
          <w:sz w:val="32"/>
          <w:szCs w:val="32"/>
        </w:rPr>
        <w:lastRenderedPageBreak/>
        <w:t xml:space="preserve">God-given way for a Christian to overcome the </w:t>
      </w:r>
      <w:r>
        <w:rPr>
          <w:i/>
          <w:iCs/>
          <w:sz w:val="32"/>
          <w:szCs w:val="32"/>
        </w:rPr>
        <w:t>“futile works of darkness”</w:t>
      </w:r>
      <w:r>
        <w:rPr>
          <w:sz w:val="32"/>
          <w:szCs w:val="32"/>
        </w:rPr>
        <w:t xml:space="preserve"> is to benefit from the Sacrament of Penance.  Keep in mind our Parish Penitential Service on Palm Sunday evening.</w:t>
      </w:r>
    </w:p>
    <w:p w14:paraId="01DA3D9C" w14:textId="77777777" w:rsidR="00133320" w:rsidRDefault="00133320" w:rsidP="00133320">
      <w:pPr>
        <w:jc w:val="both"/>
        <w:rPr>
          <w:sz w:val="32"/>
          <w:szCs w:val="32"/>
        </w:rPr>
      </w:pPr>
    </w:p>
    <w:p w14:paraId="6372BDD5" w14:textId="5119B78E" w:rsidR="00133320" w:rsidRPr="009157FE" w:rsidRDefault="009157FE">
      <w:pPr>
        <w:rPr>
          <w:i/>
          <w:iCs/>
          <w:sz w:val="32"/>
          <w:szCs w:val="32"/>
        </w:rPr>
      </w:pPr>
      <w:r w:rsidRPr="009157FE">
        <w:rPr>
          <w:i/>
          <w:iCs/>
          <w:sz w:val="32"/>
          <w:szCs w:val="32"/>
        </w:rPr>
        <w:t>“Lord Jesus,</w:t>
      </w:r>
    </w:p>
    <w:p w14:paraId="62A3A929" w14:textId="42919907" w:rsidR="009157FE" w:rsidRPr="009157FE" w:rsidRDefault="009157FE">
      <w:pPr>
        <w:rPr>
          <w:i/>
          <w:iCs/>
          <w:sz w:val="32"/>
          <w:szCs w:val="32"/>
        </w:rPr>
      </w:pPr>
      <w:r w:rsidRPr="009157FE">
        <w:rPr>
          <w:i/>
          <w:iCs/>
          <w:sz w:val="32"/>
          <w:szCs w:val="32"/>
        </w:rPr>
        <w:t>those who believe in you, see!</w:t>
      </w:r>
    </w:p>
    <w:p w14:paraId="5D6A394D" w14:textId="41DE5914" w:rsidR="009157FE" w:rsidRPr="009157FE" w:rsidRDefault="009157FE">
      <w:pPr>
        <w:rPr>
          <w:i/>
          <w:iCs/>
          <w:sz w:val="32"/>
          <w:szCs w:val="32"/>
        </w:rPr>
      </w:pPr>
      <w:r w:rsidRPr="009157FE">
        <w:rPr>
          <w:i/>
          <w:iCs/>
          <w:sz w:val="32"/>
          <w:szCs w:val="32"/>
        </w:rPr>
        <w:t>They see with a light that illumines their entire journey.</w:t>
      </w:r>
    </w:p>
    <w:p w14:paraId="6AA5E4F4" w14:textId="0E898291" w:rsidR="009157FE" w:rsidRPr="009157FE" w:rsidRDefault="009157FE">
      <w:pPr>
        <w:rPr>
          <w:i/>
          <w:iCs/>
          <w:sz w:val="32"/>
          <w:szCs w:val="32"/>
        </w:rPr>
      </w:pPr>
      <w:r w:rsidRPr="009157FE">
        <w:rPr>
          <w:i/>
          <w:iCs/>
          <w:sz w:val="32"/>
          <w:szCs w:val="32"/>
        </w:rPr>
        <w:t>Because it comes from you</w:t>
      </w:r>
    </w:p>
    <w:p w14:paraId="57EAD6D3" w14:textId="7BD0A652" w:rsidR="009157FE" w:rsidRPr="009157FE" w:rsidRDefault="009157FE">
      <w:pPr>
        <w:rPr>
          <w:b/>
          <w:bCs/>
          <w:sz w:val="32"/>
          <w:szCs w:val="32"/>
        </w:rPr>
      </w:pPr>
      <w:r w:rsidRPr="009157FE">
        <w:rPr>
          <w:i/>
          <w:iCs/>
          <w:sz w:val="32"/>
          <w:szCs w:val="32"/>
        </w:rPr>
        <w:t xml:space="preserve">who are the light of the world.”  </w:t>
      </w:r>
      <w:r w:rsidRPr="009157FE">
        <w:rPr>
          <w:b/>
          <w:bCs/>
          <w:sz w:val="32"/>
          <w:szCs w:val="32"/>
        </w:rPr>
        <w:t>Amen</w:t>
      </w:r>
    </w:p>
    <w:sectPr w:rsidR="009157FE" w:rsidRPr="0091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42"/>
    <w:rsid w:val="00043794"/>
    <w:rsid w:val="0004435A"/>
    <w:rsid w:val="00133320"/>
    <w:rsid w:val="00135851"/>
    <w:rsid w:val="001D7E7A"/>
    <w:rsid w:val="002F64E2"/>
    <w:rsid w:val="003616D5"/>
    <w:rsid w:val="00373315"/>
    <w:rsid w:val="00421CA9"/>
    <w:rsid w:val="004F4DB7"/>
    <w:rsid w:val="00500063"/>
    <w:rsid w:val="00552075"/>
    <w:rsid w:val="006E1262"/>
    <w:rsid w:val="008647FC"/>
    <w:rsid w:val="008B4BA2"/>
    <w:rsid w:val="009157FE"/>
    <w:rsid w:val="00AB1FFE"/>
    <w:rsid w:val="00BC2E58"/>
    <w:rsid w:val="00C425EA"/>
    <w:rsid w:val="00C63732"/>
    <w:rsid w:val="00CF06EB"/>
    <w:rsid w:val="00D900DB"/>
    <w:rsid w:val="00E560FF"/>
    <w:rsid w:val="00F86C69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5D1AD"/>
  <w15:chartTrackingRefBased/>
  <w15:docId w15:val="{47C72B62-49F2-45BA-8AFD-8546220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1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</cp:revision>
  <cp:lastPrinted>2023-03-16T12:58:00Z</cp:lastPrinted>
  <dcterms:created xsi:type="dcterms:W3CDTF">2023-03-16T13:18:00Z</dcterms:created>
  <dcterms:modified xsi:type="dcterms:W3CDTF">2023-03-16T13:18:00Z</dcterms:modified>
</cp:coreProperties>
</file>