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1835" w14:textId="6BD995D7" w:rsidR="007377B0" w:rsidRDefault="007377B0" w:rsidP="007377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Feast of The Most Holy Trinity 2026</w:t>
      </w:r>
    </w:p>
    <w:p w14:paraId="6C239D9D" w14:textId="7CAAA762" w:rsidR="007377B0" w:rsidRDefault="007377B0" w:rsidP="007377B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It is said that St Patrick, faced with the daunting task of explaining to the pagan Irish</w:t>
      </w:r>
      <w:r w:rsidR="00E40440">
        <w:rPr>
          <w:rFonts w:ascii="Times New Roman" w:hAnsi="Times New Roman" w:cs="Times New Roman"/>
          <w:sz w:val="32"/>
          <w:szCs w:val="32"/>
        </w:rPr>
        <w:t xml:space="preserve"> the</w:t>
      </w:r>
      <w:r>
        <w:rPr>
          <w:rFonts w:ascii="Times New Roman" w:hAnsi="Times New Roman" w:cs="Times New Roman"/>
          <w:sz w:val="32"/>
          <w:szCs w:val="32"/>
        </w:rPr>
        <w:t xml:space="preserve"> mystery of the Trinity, did what all good teacher</w:t>
      </w:r>
      <w:r w:rsidR="0097338B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do, he sought a visual image.  Legend has it that he picked a</w:t>
      </w:r>
      <w:r w:rsidR="004C20C9">
        <w:rPr>
          <w:rFonts w:ascii="Times New Roman" w:hAnsi="Times New Roman" w:cs="Times New Roman"/>
          <w:sz w:val="32"/>
          <w:szCs w:val="32"/>
        </w:rPr>
        <w:t xml:space="preserve"> stalk of</w:t>
      </w:r>
      <w:r>
        <w:rPr>
          <w:rFonts w:ascii="Times New Roman" w:hAnsi="Times New Roman" w:cs="Times New Roman"/>
          <w:sz w:val="32"/>
          <w:szCs w:val="32"/>
        </w:rPr>
        <w:t xml:space="preserve"> shamrock </w:t>
      </w:r>
      <w:r w:rsidR="00E40440">
        <w:rPr>
          <w:rFonts w:ascii="Times New Roman" w:hAnsi="Times New Roman" w:cs="Times New Roman"/>
          <w:sz w:val="32"/>
          <w:szCs w:val="32"/>
        </w:rPr>
        <w:t>stalk</w:t>
      </w:r>
      <w:r>
        <w:rPr>
          <w:rFonts w:ascii="Times New Roman" w:hAnsi="Times New Roman" w:cs="Times New Roman"/>
          <w:sz w:val="32"/>
          <w:szCs w:val="32"/>
        </w:rPr>
        <w:t xml:space="preserve"> and held it up – the trefoil leaf symbolising</w:t>
      </w:r>
      <w:r w:rsidR="0097338B">
        <w:rPr>
          <w:rFonts w:ascii="Times New Roman" w:hAnsi="Times New Roman" w:cs="Times New Roman"/>
          <w:sz w:val="32"/>
          <w:szCs w:val="32"/>
        </w:rPr>
        <w:t xml:space="preserve"> the</w:t>
      </w:r>
      <w:r>
        <w:rPr>
          <w:rFonts w:ascii="Times New Roman" w:hAnsi="Times New Roman" w:cs="Times New Roman"/>
          <w:sz w:val="32"/>
          <w:szCs w:val="32"/>
        </w:rPr>
        <w:t xml:space="preserve"> three in one!</w:t>
      </w:r>
      <w:r w:rsidR="0097338B">
        <w:rPr>
          <w:rFonts w:ascii="Times New Roman" w:hAnsi="Times New Roman" w:cs="Times New Roman"/>
          <w:sz w:val="32"/>
          <w:szCs w:val="32"/>
        </w:rPr>
        <w:t xml:space="preserve">  While the </w:t>
      </w:r>
      <w:r w:rsidR="00D5784C">
        <w:rPr>
          <w:rFonts w:ascii="Times New Roman" w:hAnsi="Times New Roman" w:cs="Times New Roman"/>
          <w:sz w:val="32"/>
          <w:szCs w:val="32"/>
        </w:rPr>
        <w:t>image</w:t>
      </w:r>
      <w:r w:rsidR="0097338B">
        <w:rPr>
          <w:rFonts w:ascii="Times New Roman" w:hAnsi="Times New Roman" w:cs="Times New Roman"/>
          <w:sz w:val="32"/>
          <w:szCs w:val="32"/>
        </w:rPr>
        <w:t xml:space="preserve"> of the shamrock has </w:t>
      </w:r>
      <w:r w:rsidR="009B5A9B">
        <w:rPr>
          <w:rFonts w:ascii="Times New Roman" w:hAnsi="Times New Roman" w:cs="Times New Roman"/>
          <w:sz w:val="32"/>
          <w:szCs w:val="32"/>
        </w:rPr>
        <w:t>become</w:t>
      </w:r>
      <w:r w:rsidR="0097338B">
        <w:rPr>
          <w:rFonts w:ascii="Times New Roman" w:hAnsi="Times New Roman" w:cs="Times New Roman"/>
          <w:sz w:val="32"/>
          <w:szCs w:val="32"/>
        </w:rPr>
        <w:t xml:space="preserve"> the national icon, </w:t>
      </w:r>
      <w:r w:rsidR="00BF0631">
        <w:rPr>
          <w:rFonts w:ascii="Times New Roman" w:hAnsi="Times New Roman" w:cs="Times New Roman"/>
          <w:sz w:val="32"/>
          <w:szCs w:val="32"/>
        </w:rPr>
        <w:t xml:space="preserve">today’s feast reminds </w:t>
      </w:r>
      <w:r w:rsidR="00602AFC">
        <w:rPr>
          <w:rFonts w:ascii="Times New Roman" w:hAnsi="Times New Roman" w:cs="Times New Roman"/>
          <w:sz w:val="32"/>
          <w:szCs w:val="32"/>
        </w:rPr>
        <w:t>us of</w:t>
      </w:r>
      <w:r w:rsidR="00BF0631">
        <w:rPr>
          <w:rFonts w:ascii="Times New Roman" w:hAnsi="Times New Roman" w:cs="Times New Roman"/>
          <w:sz w:val="32"/>
          <w:szCs w:val="32"/>
        </w:rPr>
        <w:t xml:space="preserve"> its</w:t>
      </w:r>
      <w:r w:rsidR="00D5784C">
        <w:rPr>
          <w:rFonts w:ascii="Times New Roman" w:hAnsi="Times New Roman" w:cs="Times New Roman"/>
          <w:sz w:val="32"/>
          <w:szCs w:val="32"/>
        </w:rPr>
        <w:t xml:space="preserve"> original symbolism – </w:t>
      </w:r>
      <w:r w:rsidR="005D70E0">
        <w:rPr>
          <w:rFonts w:ascii="Times New Roman" w:hAnsi="Times New Roman" w:cs="Times New Roman"/>
          <w:sz w:val="32"/>
          <w:szCs w:val="32"/>
        </w:rPr>
        <w:t>one God in three persons</w:t>
      </w:r>
      <w:r w:rsidR="00A474D0">
        <w:rPr>
          <w:rFonts w:ascii="Times New Roman" w:hAnsi="Times New Roman" w:cs="Times New Roman"/>
          <w:sz w:val="32"/>
          <w:szCs w:val="32"/>
        </w:rPr>
        <w:t xml:space="preserve">. </w:t>
      </w:r>
      <w:r w:rsidR="00B93AD6">
        <w:rPr>
          <w:rFonts w:ascii="Times New Roman" w:hAnsi="Times New Roman" w:cs="Times New Roman"/>
          <w:sz w:val="32"/>
          <w:szCs w:val="32"/>
        </w:rPr>
        <w:t xml:space="preserve"> I</w:t>
      </w:r>
      <w:r>
        <w:rPr>
          <w:rFonts w:ascii="Times New Roman" w:hAnsi="Times New Roman" w:cs="Times New Roman"/>
          <w:sz w:val="32"/>
          <w:szCs w:val="32"/>
        </w:rPr>
        <w:t xml:space="preserve">n a few moments, in the words of the Creed, we will declare our faith in </w:t>
      </w:r>
      <w:r w:rsidR="00E517A3">
        <w:rPr>
          <w:rFonts w:ascii="Times New Roman" w:hAnsi="Times New Roman" w:cs="Times New Roman"/>
          <w:sz w:val="32"/>
          <w:szCs w:val="32"/>
        </w:rPr>
        <w:t xml:space="preserve">the one </w:t>
      </w:r>
      <w:r>
        <w:rPr>
          <w:rFonts w:ascii="Times New Roman" w:hAnsi="Times New Roman" w:cs="Times New Roman"/>
          <w:sz w:val="32"/>
          <w:szCs w:val="32"/>
        </w:rPr>
        <w:t xml:space="preserve">God, who </w:t>
      </w:r>
      <w:r w:rsidR="003B0DC0">
        <w:rPr>
          <w:rFonts w:ascii="Times New Roman" w:hAnsi="Times New Roman" w:cs="Times New Roman"/>
          <w:sz w:val="32"/>
          <w:szCs w:val="32"/>
        </w:rPr>
        <w:t xml:space="preserve">is </w:t>
      </w:r>
      <w:r w:rsidR="009B5A9B">
        <w:rPr>
          <w:rFonts w:ascii="Times New Roman" w:hAnsi="Times New Roman" w:cs="Times New Roman"/>
          <w:sz w:val="32"/>
          <w:szCs w:val="32"/>
        </w:rPr>
        <w:t>presented</w:t>
      </w:r>
      <w:r>
        <w:rPr>
          <w:rFonts w:ascii="Times New Roman" w:hAnsi="Times New Roman" w:cs="Times New Roman"/>
          <w:sz w:val="32"/>
          <w:szCs w:val="32"/>
        </w:rPr>
        <w:t xml:space="preserve"> to us as a Trinity of persons, Father, Son, and Holy Spirit.</w:t>
      </w:r>
    </w:p>
    <w:p w14:paraId="2D6293B0" w14:textId="77777777" w:rsidR="007377B0" w:rsidRDefault="007377B0" w:rsidP="007377B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9C87FF5" w14:textId="5153DEDE" w:rsidR="007377B0" w:rsidRPr="00A63A9E" w:rsidRDefault="007377B0" w:rsidP="007377B0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But what </w:t>
      </w:r>
      <w:r w:rsidR="00883906">
        <w:rPr>
          <w:rFonts w:ascii="Times New Roman" w:hAnsi="Times New Roman" w:cs="Times New Roman"/>
          <w:sz w:val="32"/>
          <w:szCs w:val="32"/>
        </w:rPr>
        <w:t>does</w:t>
      </w:r>
      <w:r w:rsidR="0035100E">
        <w:rPr>
          <w:rFonts w:ascii="Times New Roman" w:hAnsi="Times New Roman" w:cs="Times New Roman"/>
          <w:sz w:val="32"/>
          <w:szCs w:val="32"/>
        </w:rPr>
        <w:t xml:space="preserve"> the</w:t>
      </w:r>
      <w:r w:rsidR="00857274">
        <w:rPr>
          <w:rFonts w:ascii="Times New Roman" w:hAnsi="Times New Roman" w:cs="Times New Roman"/>
          <w:sz w:val="32"/>
          <w:szCs w:val="32"/>
        </w:rPr>
        <w:t xml:space="preserve"> Creed</w:t>
      </w:r>
      <w:r w:rsidR="0035100E">
        <w:rPr>
          <w:rFonts w:ascii="Times New Roman" w:hAnsi="Times New Roman" w:cs="Times New Roman"/>
          <w:sz w:val="32"/>
          <w:szCs w:val="32"/>
        </w:rPr>
        <w:t xml:space="preserve"> say to us</w:t>
      </w:r>
      <w:r>
        <w:rPr>
          <w:rFonts w:ascii="Times New Roman" w:hAnsi="Times New Roman" w:cs="Times New Roman"/>
          <w:sz w:val="32"/>
          <w:szCs w:val="32"/>
        </w:rPr>
        <w:t xml:space="preserve">?  Consider the opening words: </w:t>
      </w:r>
      <w:r>
        <w:rPr>
          <w:rFonts w:ascii="Times New Roman" w:hAnsi="Times New Roman" w:cs="Times New Roman"/>
          <w:b/>
          <w:bCs/>
          <w:sz w:val="32"/>
          <w:szCs w:val="32"/>
        </w:rPr>
        <w:t>“I believe in one God, the Father almighty, maker of heaven and earth, of all things visible and invisible.”</w:t>
      </w:r>
      <w:r>
        <w:rPr>
          <w:rFonts w:ascii="Times New Roman" w:hAnsi="Times New Roman" w:cs="Times New Roman"/>
          <w:sz w:val="32"/>
          <w:szCs w:val="32"/>
        </w:rPr>
        <w:t xml:space="preserve">  The Bible invites us to see the entire drama of creation, not as blind chance, but as an outpouring of God’s love.  A great saint described God, “as generous without measure”</w:t>
      </w:r>
      <w:r w:rsidR="00A3059F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and the poet, Dante, spoke of “the love which moves the sun and the stars” </w:t>
      </w:r>
      <w:r>
        <w:rPr>
          <w:rFonts w:ascii="Times New Roman" w:hAnsi="Times New Roman" w:cs="Times New Roman"/>
          <w:i/>
          <w:iCs/>
          <w:sz w:val="24"/>
          <w:szCs w:val="24"/>
        </w:rPr>
        <w:t>(cf Laudato Si, 76).</w:t>
      </w:r>
      <w:r>
        <w:rPr>
          <w:rFonts w:ascii="Times New Roman" w:hAnsi="Times New Roman" w:cs="Times New Roman"/>
          <w:sz w:val="32"/>
          <w:szCs w:val="32"/>
        </w:rPr>
        <w:t xml:space="preserve">  The outpouring of God’s love is generous, exuberant, and even extravagant, a love in which we </w:t>
      </w:r>
      <w:r w:rsidR="001D382B">
        <w:rPr>
          <w:rFonts w:ascii="Times New Roman" w:hAnsi="Times New Roman" w:cs="Times New Roman"/>
          <w:sz w:val="32"/>
          <w:szCs w:val="32"/>
        </w:rPr>
        <w:t>“live and move</w:t>
      </w:r>
      <w:r w:rsidR="00755779">
        <w:rPr>
          <w:rFonts w:ascii="Times New Roman" w:hAnsi="Times New Roman" w:cs="Times New Roman"/>
          <w:sz w:val="32"/>
          <w:szCs w:val="32"/>
        </w:rPr>
        <w:t xml:space="preserve"> and have our being” </w:t>
      </w:r>
      <w:r w:rsidR="00755779" w:rsidRPr="00A63A9E">
        <w:rPr>
          <w:rFonts w:ascii="Times New Roman" w:hAnsi="Times New Roman" w:cs="Times New Roman"/>
          <w:i/>
          <w:iCs/>
          <w:sz w:val="24"/>
          <w:szCs w:val="24"/>
        </w:rPr>
        <w:t>(Preface V1 S</w:t>
      </w:r>
      <w:r w:rsidR="00A63A9E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A63A9E" w:rsidRPr="00A63A9E">
        <w:rPr>
          <w:rFonts w:ascii="Times New Roman" w:hAnsi="Times New Roman" w:cs="Times New Roman"/>
          <w:i/>
          <w:iCs/>
          <w:sz w:val="24"/>
          <w:szCs w:val="24"/>
        </w:rPr>
        <w:t>nday O.T.)</w:t>
      </w:r>
      <w:r w:rsidRPr="00A63A9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BE1BC9C" w14:textId="77777777" w:rsidR="007377B0" w:rsidRDefault="007377B0" w:rsidP="007377B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E0D8802" w14:textId="77777777" w:rsidR="007377B0" w:rsidRDefault="007377B0" w:rsidP="007377B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Scriptures constantly exhort us to praise God the Creator, for example, Psalm 135 proclaims,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“Give thanks to the Lord of Lords, who alone has wrought marvellous works, for his love endures forever” </w:t>
      </w:r>
      <w:r>
        <w:rPr>
          <w:rFonts w:ascii="Times New Roman" w:hAnsi="Times New Roman" w:cs="Times New Roman"/>
          <w:i/>
          <w:iCs/>
          <w:sz w:val="24"/>
          <w:szCs w:val="24"/>
        </w:rPr>
        <w:t>(Psalm 136:6)</w:t>
      </w:r>
      <w:r>
        <w:rPr>
          <w:rFonts w:ascii="Times New Roman" w:hAnsi="Times New Roman" w:cs="Times New Roman"/>
          <w:sz w:val="32"/>
          <w:szCs w:val="32"/>
        </w:rPr>
        <w:t xml:space="preserve">, and in the Book of Daniel we read,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“O all you works of the Lord, O bless the Lord.  To him be highest praise for ever” </w:t>
      </w:r>
      <w:r>
        <w:rPr>
          <w:rFonts w:ascii="Times New Roman" w:hAnsi="Times New Roman" w:cs="Times New Roman"/>
          <w:i/>
          <w:iCs/>
          <w:sz w:val="24"/>
          <w:szCs w:val="24"/>
        </w:rPr>
        <w:t>(Dan. 3:57).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68279EAC" w14:textId="77777777" w:rsidR="007377B0" w:rsidRDefault="007377B0" w:rsidP="007377B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11E1EC3" w14:textId="50A38142" w:rsidR="00323705" w:rsidRDefault="002C3596" w:rsidP="007377B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today’s Gospel passage</w:t>
      </w:r>
      <w:r w:rsidR="006B451C">
        <w:rPr>
          <w:rFonts w:ascii="Times New Roman" w:hAnsi="Times New Roman" w:cs="Times New Roman"/>
          <w:sz w:val="32"/>
          <w:szCs w:val="32"/>
        </w:rPr>
        <w:t>, Jesus answers the question</w:t>
      </w:r>
      <w:r w:rsidR="007377B0">
        <w:rPr>
          <w:rFonts w:ascii="Times New Roman" w:hAnsi="Times New Roman" w:cs="Times New Roman"/>
          <w:sz w:val="32"/>
          <w:szCs w:val="32"/>
        </w:rPr>
        <w:t>, “What is the extent of God’s love?”</w:t>
      </w:r>
      <w:r w:rsidR="00A232E9">
        <w:rPr>
          <w:rFonts w:ascii="Times New Roman" w:hAnsi="Times New Roman" w:cs="Times New Roman"/>
          <w:sz w:val="32"/>
          <w:szCs w:val="32"/>
        </w:rPr>
        <w:t>.  He says,</w:t>
      </w:r>
      <w:r w:rsidR="007377B0">
        <w:rPr>
          <w:rFonts w:ascii="Times New Roman" w:hAnsi="Times New Roman" w:cs="Times New Roman"/>
          <w:sz w:val="32"/>
          <w:szCs w:val="32"/>
        </w:rPr>
        <w:t xml:space="preserve"> </w:t>
      </w:r>
      <w:r w:rsidR="007377B0">
        <w:rPr>
          <w:rFonts w:ascii="Times New Roman" w:hAnsi="Times New Roman" w:cs="Times New Roman"/>
          <w:i/>
          <w:iCs/>
          <w:sz w:val="32"/>
          <w:szCs w:val="32"/>
        </w:rPr>
        <w:t xml:space="preserve">“God loved the world so much that he gave his only Son, so that everyone who believes in him may not be </w:t>
      </w:r>
      <w:r w:rsidR="007377B0">
        <w:rPr>
          <w:rFonts w:ascii="Times New Roman" w:hAnsi="Times New Roman" w:cs="Times New Roman"/>
          <w:i/>
          <w:iCs/>
          <w:sz w:val="32"/>
          <w:szCs w:val="32"/>
        </w:rPr>
        <w:lastRenderedPageBreak/>
        <w:t>lost but may have eternal life.”</w:t>
      </w:r>
      <w:r w:rsidR="007377B0">
        <w:rPr>
          <w:rFonts w:ascii="Times New Roman" w:hAnsi="Times New Roman" w:cs="Times New Roman"/>
          <w:sz w:val="32"/>
          <w:szCs w:val="32"/>
        </w:rPr>
        <w:t xml:space="preserve">  The utter self-giving of God’s love is summed up in those few words.  </w:t>
      </w:r>
    </w:p>
    <w:p w14:paraId="41DC56F3" w14:textId="77777777" w:rsidR="00323705" w:rsidRDefault="00323705" w:rsidP="007377B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2FF26B1" w14:textId="5687E870" w:rsidR="007377B0" w:rsidRDefault="007377B0" w:rsidP="007377B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We express our faith in </w:t>
      </w:r>
      <w:r w:rsidR="00C00840">
        <w:rPr>
          <w:rFonts w:ascii="Times New Roman" w:hAnsi="Times New Roman" w:cs="Times New Roman"/>
          <w:sz w:val="32"/>
          <w:szCs w:val="32"/>
        </w:rPr>
        <w:t>God’s</w:t>
      </w:r>
      <w:r>
        <w:rPr>
          <w:rFonts w:ascii="Times New Roman" w:hAnsi="Times New Roman" w:cs="Times New Roman"/>
          <w:sz w:val="32"/>
          <w:szCs w:val="32"/>
        </w:rPr>
        <w:t xml:space="preserve"> deeply personal love for us</w:t>
      </w:r>
      <w:r w:rsidR="00C0084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as we proclaim</w:t>
      </w:r>
      <w:r w:rsidR="00C0084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“I believe in one Lord Jesus Christ……</w:t>
      </w:r>
      <w:r w:rsidR="002C254D">
        <w:rPr>
          <w:rFonts w:ascii="Times New Roman" w:hAnsi="Times New Roman" w:cs="Times New Roman"/>
          <w:b/>
          <w:bCs/>
          <w:sz w:val="32"/>
          <w:szCs w:val="32"/>
        </w:rPr>
        <w:t xml:space="preserve">(who) </w:t>
      </w:r>
      <w:r>
        <w:rPr>
          <w:rFonts w:ascii="Times New Roman" w:hAnsi="Times New Roman" w:cs="Times New Roman"/>
          <w:b/>
          <w:bCs/>
          <w:sz w:val="32"/>
          <w:szCs w:val="32"/>
        </w:rPr>
        <w:t>for us and for our salvation he came down from heaven…and became man….for our sake he was crucified…suffered death…and rose again.”</w:t>
      </w:r>
      <w:r>
        <w:rPr>
          <w:rFonts w:ascii="Times New Roman" w:hAnsi="Times New Roman" w:cs="Times New Roman"/>
          <w:sz w:val="32"/>
          <w:szCs w:val="32"/>
        </w:rPr>
        <w:t xml:space="preserve">  St John the Evangelist sums it up by saying, </w:t>
      </w:r>
      <w:r>
        <w:rPr>
          <w:rFonts w:ascii="Times New Roman" w:hAnsi="Times New Roman" w:cs="Times New Roman"/>
          <w:i/>
          <w:iCs/>
          <w:sz w:val="32"/>
          <w:szCs w:val="32"/>
        </w:rPr>
        <w:t>“This is how we know love: he laid down his life for us</w:t>
      </w:r>
      <w:r>
        <w:rPr>
          <w:rFonts w:ascii="Times New Roman" w:hAnsi="Times New Roman" w:cs="Times New Roman"/>
          <w:i/>
          <w:iCs/>
          <w:sz w:val="24"/>
          <w:szCs w:val="24"/>
        </w:rPr>
        <w:t>” (1Jn.3:16)</w:t>
      </w:r>
      <w:r>
        <w:rPr>
          <w:rFonts w:ascii="Times New Roman" w:hAnsi="Times New Roman" w:cs="Times New Roman"/>
          <w:i/>
          <w:i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Jesus himself said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, “No one has greater love than this, to lay down your life for your friends” </w:t>
      </w:r>
      <w:r>
        <w:rPr>
          <w:rFonts w:ascii="Times New Roman" w:hAnsi="Times New Roman" w:cs="Times New Roman"/>
          <w:i/>
          <w:iCs/>
          <w:sz w:val="24"/>
          <w:szCs w:val="24"/>
        </w:rPr>
        <w:t>(Jn.15:13).</w:t>
      </w:r>
      <w:r>
        <w:rPr>
          <w:rFonts w:ascii="Times New Roman" w:hAnsi="Times New Roman" w:cs="Times New Roman"/>
          <w:sz w:val="32"/>
          <w:szCs w:val="32"/>
        </w:rPr>
        <w:t xml:space="preserve">  St John, in his account of the death of Jesus says,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“one of the soldiers pierced his side with a lance, and immediately out came blood and water” </w:t>
      </w:r>
      <w:r>
        <w:rPr>
          <w:rFonts w:ascii="Times New Roman" w:hAnsi="Times New Roman" w:cs="Times New Roman"/>
          <w:i/>
          <w:iCs/>
          <w:sz w:val="24"/>
          <w:szCs w:val="24"/>
        </w:rPr>
        <w:t>(Jn.19:34</w:t>
      </w:r>
      <w:r>
        <w:rPr>
          <w:rFonts w:ascii="Times New Roman" w:hAnsi="Times New Roman" w:cs="Times New Roman"/>
          <w:i/>
          <w:iCs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="00931A3F">
        <w:rPr>
          <w:rFonts w:ascii="Times New Roman" w:hAnsi="Times New Roman" w:cs="Times New Roman"/>
          <w:sz w:val="32"/>
          <w:szCs w:val="32"/>
        </w:rPr>
        <w:t xml:space="preserve">it is a </w:t>
      </w:r>
      <w:r>
        <w:rPr>
          <w:rFonts w:ascii="Times New Roman" w:hAnsi="Times New Roman" w:cs="Times New Roman"/>
          <w:sz w:val="32"/>
          <w:szCs w:val="32"/>
        </w:rPr>
        <w:t xml:space="preserve">love </w:t>
      </w:r>
      <w:r w:rsidR="00931A3F">
        <w:rPr>
          <w:rFonts w:ascii="Times New Roman" w:hAnsi="Times New Roman" w:cs="Times New Roman"/>
          <w:sz w:val="32"/>
          <w:szCs w:val="32"/>
        </w:rPr>
        <w:t>poured out</w:t>
      </w:r>
      <w:r>
        <w:rPr>
          <w:rFonts w:ascii="Times New Roman" w:hAnsi="Times New Roman" w:cs="Times New Roman"/>
          <w:sz w:val="32"/>
          <w:szCs w:val="32"/>
        </w:rPr>
        <w:t xml:space="preserve"> to the last drop.  The English martyr, St Robert Southwell, wrote, “He loved our love more than his life and love with life did buy.”  </w:t>
      </w:r>
      <w:r w:rsidR="001965BC">
        <w:rPr>
          <w:rFonts w:ascii="Times New Roman" w:hAnsi="Times New Roman" w:cs="Times New Roman"/>
          <w:sz w:val="32"/>
          <w:szCs w:val="32"/>
        </w:rPr>
        <w:t>C</w:t>
      </w:r>
      <w:r>
        <w:rPr>
          <w:rFonts w:ascii="Times New Roman" w:hAnsi="Times New Roman" w:cs="Times New Roman"/>
          <w:sz w:val="32"/>
          <w:szCs w:val="32"/>
        </w:rPr>
        <w:t xml:space="preserve">ontemplating his love </w:t>
      </w:r>
      <w:r w:rsidR="004168E0">
        <w:rPr>
          <w:rFonts w:ascii="Times New Roman" w:hAnsi="Times New Roman" w:cs="Times New Roman"/>
          <w:sz w:val="32"/>
          <w:szCs w:val="32"/>
        </w:rPr>
        <w:t>for us</w:t>
      </w:r>
      <w:r>
        <w:rPr>
          <w:rFonts w:ascii="Times New Roman" w:hAnsi="Times New Roman" w:cs="Times New Roman"/>
          <w:sz w:val="32"/>
          <w:szCs w:val="32"/>
        </w:rPr>
        <w:t xml:space="preserve"> awakens in our hearts love for him.</w:t>
      </w:r>
    </w:p>
    <w:p w14:paraId="217C37F5" w14:textId="77777777" w:rsidR="007377B0" w:rsidRDefault="007377B0" w:rsidP="007377B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57B7BCF" w14:textId="18A12F86" w:rsidR="007377B0" w:rsidRDefault="007377B0" w:rsidP="007377B0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Jesus, who personifies</w:t>
      </w:r>
      <w:r w:rsidR="007D4F0A">
        <w:rPr>
          <w:rFonts w:ascii="Times New Roman" w:hAnsi="Times New Roman" w:cs="Times New Roman"/>
          <w:sz w:val="32"/>
          <w:szCs w:val="32"/>
        </w:rPr>
        <w:t xml:space="preserve"> God’s</w:t>
      </w:r>
      <w:r>
        <w:rPr>
          <w:rFonts w:ascii="Times New Roman" w:hAnsi="Times New Roman" w:cs="Times New Roman"/>
          <w:sz w:val="32"/>
          <w:szCs w:val="32"/>
        </w:rPr>
        <w:t xml:space="preserve"> utter self-giving love, at the Last Supper gave his disciples a new commandment,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“just as I have loved you, you also must love one another” </w:t>
      </w:r>
      <w:r>
        <w:rPr>
          <w:rFonts w:ascii="Times New Roman" w:hAnsi="Times New Roman" w:cs="Times New Roman"/>
          <w:i/>
          <w:iCs/>
          <w:sz w:val="24"/>
          <w:szCs w:val="24"/>
        </w:rPr>
        <w:t>(Jn.13: 34)</w:t>
      </w:r>
      <w:r>
        <w:rPr>
          <w:rFonts w:ascii="Times New Roman" w:hAnsi="Times New Roman" w:cs="Times New Roman"/>
          <w:i/>
          <w:i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Then after the resurrection he instructed his disciples to go and announce to the world a new way of living, </w:t>
      </w:r>
      <w:r w:rsidR="007D4F0A">
        <w:rPr>
          <w:rFonts w:ascii="Times New Roman" w:hAnsi="Times New Roman" w:cs="Times New Roman"/>
          <w:sz w:val="32"/>
          <w:szCs w:val="32"/>
        </w:rPr>
        <w:t>the</w:t>
      </w:r>
      <w:r>
        <w:rPr>
          <w:rFonts w:ascii="Times New Roman" w:hAnsi="Times New Roman" w:cs="Times New Roman"/>
          <w:sz w:val="32"/>
          <w:szCs w:val="32"/>
        </w:rPr>
        <w:t xml:space="preserve"> way of love.  Through his passion, death and resurrection, Jesus let loose upon the world a new power, the power of self-giving love, </w:t>
      </w:r>
      <w:r w:rsidR="00FC6566">
        <w:rPr>
          <w:rFonts w:ascii="Times New Roman" w:hAnsi="Times New Roman" w:cs="Times New Roman"/>
          <w:sz w:val="32"/>
          <w:szCs w:val="32"/>
        </w:rPr>
        <w:t>and</w:t>
      </w:r>
      <w:r>
        <w:rPr>
          <w:rFonts w:ascii="Times New Roman" w:hAnsi="Times New Roman" w:cs="Times New Roman"/>
          <w:sz w:val="32"/>
          <w:szCs w:val="32"/>
        </w:rPr>
        <w:t xml:space="preserve"> that </w:t>
      </w:r>
      <w:r w:rsidR="001965BC">
        <w:rPr>
          <w:rFonts w:ascii="Times New Roman" w:hAnsi="Times New Roman" w:cs="Times New Roman"/>
          <w:sz w:val="32"/>
          <w:szCs w:val="32"/>
        </w:rPr>
        <w:t>“</w:t>
      </w:r>
      <w:r w:rsidR="00FC6566">
        <w:rPr>
          <w:rFonts w:ascii="Times New Roman" w:hAnsi="Times New Roman" w:cs="Times New Roman"/>
          <w:sz w:val="32"/>
          <w:szCs w:val="32"/>
        </w:rPr>
        <w:t>revolution of love</w:t>
      </w:r>
      <w:r w:rsidR="001965BC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 is stronger than any physical force.  We, his followers</w:t>
      </w:r>
      <w:r w:rsidR="00D94F0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must realise that we reveal his love, not only in telling the story of Jesus, but by living the story of Jesus.  </w:t>
      </w:r>
      <w:r>
        <w:rPr>
          <w:rFonts w:ascii="Times New Roman" w:hAnsi="Times New Roman" w:cs="Times New Roman"/>
          <w:i/>
          <w:iCs/>
          <w:sz w:val="32"/>
          <w:szCs w:val="32"/>
        </w:rPr>
        <w:t>“By this love you have for one another, everyone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will know that you are my disciples” </w:t>
      </w:r>
      <w:r>
        <w:rPr>
          <w:rFonts w:ascii="Times New Roman" w:hAnsi="Times New Roman" w:cs="Times New Roman"/>
          <w:i/>
          <w:iCs/>
          <w:sz w:val="24"/>
          <w:szCs w:val="24"/>
        </w:rPr>
        <w:t>(ibid).</w:t>
      </w:r>
    </w:p>
    <w:p w14:paraId="5D498AD1" w14:textId="77777777" w:rsidR="007377B0" w:rsidRDefault="007377B0" w:rsidP="007377B0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695F4CDD" w14:textId="4FA6C7B9" w:rsidR="007377B0" w:rsidRDefault="007377B0" w:rsidP="007377B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 enable his disciples to live his new commandment, Jesus promised,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“I will ask the Father and he will give you another Advocate…the Spirit </w:t>
      </w:r>
      <w:r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of Truth.” </w:t>
      </w:r>
      <w:r>
        <w:rPr>
          <w:rFonts w:ascii="Times New Roman" w:hAnsi="Times New Roman" w:cs="Times New Roman"/>
          <w:i/>
          <w:iCs/>
          <w:sz w:val="24"/>
          <w:szCs w:val="24"/>
        </w:rPr>
        <w:t>(Jn.14:16).</w:t>
      </w:r>
      <w:r>
        <w:rPr>
          <w:rFonts w:ascii="Times New Roman" w:hAnsi="Times New Roman" w:cs="Times New Roman"/>
          <w:sz w:val="32"/>
          <w:szCs w:val="32"/>
        </w:rPr>
        <w:t xml:space="preserve">  Jesus</w:t>
      </w:r>
      <w:r w:rsidR="0097063E">
        <w:rPr>
          <w:rFonts w:ascii="Times New Roman" w:hAnsi="Times New Roman" w:cs="Times New Roman"/>
          <w:sz w:val="32"/>
          <w:szCs w:val="32"/>
        </w:rPr>
        <w:t xml:space="preserve"> continually</w:t>
      </w:r>
      <w:r>
        <w:rPr>
          <w:rFonts w:ascii="Times New Roman" w:hAnsi="Times New Roman" w:cs="Times New Roman"/>
          <w:sz w:val="32"/>
          <w:szCs w:val="32"/>
        </w:rPr>
        <w:t xml:space="preserve"> asks his Father to pour into our hearts the same spirit</w:t>
      </w:r>
      <w:r w:rsidR="009F27B9">
        <w:rPr>
          <w:rFonts w:ascii="Times New Roman" w:hAnsi="Times New Roman" w:cs="Times New Roman"/>
          <w:sz w:val="32"/>
          <w:szCs w:val="32"/>
        </w:rPr>
        <w:t xml:space="preserve"> that</w:t>
      </w:r>
      <w:r>
        <w:rPr>
          <w:rFonts w:ascii="Times New Roman" w:hAnsi="Times New Roman" w:cs="Times New Roman"/>
          <w:sz w:val="32"/>
          <w:szCs w:val="32"/>
        </w:rPr>
        <w:t xml:space="preserve"> fills his own the heart.  Therefore, in gratitude, we proclaim, </w:t>
      </w:r>
      <w:r>
        <w:rPr>
          <w:rFonts w:ascii="Times New Roman" w:hAnsi="Times New Roman" w:cs="Times New Roman"/>
          <w:b/>
          <w:bCs/>
          <w:sz w:val="32"/>
          <w:szCs w:val="32"/>
        </w:rPr>
        <w:t>“I believe in the Holy Spirit, the Lord, the giver of life, who proceeds from the Father and the Son.”</w:t>
      </w:r>
      <w:r>
        <w:rPr>
          <w:rFonts w:ascii="Times New Roman" w:hAnsi="Times New Roman" w:cs="Times New Roman"/>
          <w:sz w:val="32"/>
          <w:szCs w:val="32"/>
        </w:rPr>
        <w:t xml:space="preserve">  The attributes of that Spirit, St Paul lists as</w:t>
      </w:r>
      <w:r>
        <w:rPr>
          <w:rFonts w:ascii="Times New Roman" w:hAnsi="Times New Roman" w:cs="Times New Roman"/>
          <w:i/>
          <w:iCs/>
          <w:sz w:val="32"/>
          <w:szCs w:val="32"/>
        </w:rPr>
        <w:t>, “love, joy</w:t>
      </w:r>
      <w:r w:rsidR="00D10801">
        <w:rPr>
          <w:rFonts w:ascii="Times New Roman" w:hAnsi="Times New Roman" w:cs="Times New Roman"/>
          <w:i/>
          <w:iCs/>
          <w:sz w:val="32"/>
          <w:szCs w:val="32"/>
        </w:rPr>
        <w:t>,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peace, patience, kindness, generosity, faithfulness, gentleness, and self-control” </w:t>
      </w:r>
      <w:r>
        <w:rPr>
          <w:rFonts w:ascii="Times New Roman" w:hAnsi="Times New Roman" w:cs="Times New Roman"/>
          <w:i/>
          <w:iCs/>
          <w:sz w:val="24"/>
          <w:szCs w:val="24"/>
        </w:rPr>
        <w:t>(Gal.5:22-23)</w:t>
      </w:r>
      <w:r>
        <w:rPr>
          <w:rFonts w:ascii="Times New Roman" w:hAnsi="Times New Roman" w:cs="Times New Roman"/>
          <w:i/>
          <w:iCs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783547CD" w14:textId="77777777" w:rsidR="007377B0" w:rsidRPr="00F6300E" w:rsidRDefault="007377B0" w:rsidP="007377B0">
      <w:pPr>
        <w:spacing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14:paraId="7B88F9C5" w14:textId="55740513" w:rsidR="00046025" w:rsidRDefault="00630846" w:rsidP="0004602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Each time we make the sign of the Cross we are reminded that we are to love others as the Father loves us; that we are loved as the Father loves the Son, Jesus Christ; and by the love poured into our hearts by the Holy Spirit, we are to make God real by being for others</w:t>
      </w:r>
      <w:r w:rsidR="00046025">
        <w:rPr>
          <w:rFonts w:ascii="Times New Roman" w:hAnsi="Times New Roman" w:cs="Times New Roman"/>
          <w:sz w:val="32"/>
          <w:szCs w:val="32"/>
        </w:rPr>
        <w:t>, a caring heart, a helping hand, a listening ear – and for all, channel of love!</w:t>
      </w:r>
    </w:p>
    <w:p w14:paraId="7A5EC803" w14:textId="50E2F9B8" w:rsidR="00630846" w:rsidRDefault="00630846" w:rsidP="00630846">
      <w:pPr>
        <w:jc w:val="both"/>
        <w:rPr>
          <w:rFonts w:ascii="Times New Roman" w:hAnsi="Times New Roman" w:cs="Times New Roman"/>
          <w:kern w:val="0"/>
          <w:sz w:val="32"/>
          <w:szCs w:val="32"/>
          <w:shd w:val="clear" w:color="auto" w:fill="FFFFFF"/>
          <w14:ligatures w14:val="none"/>
        </w:rPr>
      </w:pPr>
    </w:p>
    <w:p w14:paraId="45E9530F" w14:textId="79102E91" w:rsidR="007377B0" w:rsidRPr="00A318A8" w:rsidRDefault="007377B0" w:rsidP="007377B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A318A8">
        <w:rPr>
          <w:rFonts w:ascii="Times New Roman" w:hAnsi="Times New Roman" w:cs="Times New Roman"/>
          <w:i/>
          <w:iCs/>
          <w:sz w:val="32"/>
          <w:szCs w:val="32"/>
        </w:rPr>
        <w:t xml:space="preserve">The grace </w:t>
      </w:r>
      <w:r w:rsidR="00BD144C">
        <w:rPr>
          <w:rFonts w:ascii="Times New Roman" w:hAnsi="Times New Roman" w:cs="Times New Roman"/>
          <w:i/>
          <w:iCs/>
          <w:sz w:val="32"/>
          <w:szCs w:val="32"/>
        </w:rPr>
        <w:t xml:space="preserve">of Our Lord Jesus Christ, the love God, </w:t>
      </w:r>
      <w:r w:rsidR="00431791">
        <w:rPr>
          <w:rFonts w:ascii="Times New Roman" w:hAnsi="Times New Roman" w:cs="Times New Roman"/>
          <w:i/>
          <w:iCs/>
          <w:sz w:val="32"/>
          <w:szCs w:val="32"/>
        </w:rPr>
        <w:t>and the communion of the Holy Spirit</w:t>
      </w:r>
      <w:r w:rsidR="00916291">
        <w:rPr>
          <w:rFonts w:ascii="Times New Roman" w:hAnsi="Times New Roman" w:cs="Times New Roman"/>
          <w:i/>
          <w:iCs/>
          <w:sz w:val="32"/>
          <w:szCs w:val="32"/>
        </w:rPr>
        <w:t xml:space="preserve"> be with us now and for evermore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.”  </w:t>
      </w:r>
      <w:r>
        <w:rPr>
          <w:rFonts w:ascii="Times New Roman" w:hAnsi="Times New Roman" w:cs="Times New Roman"/>
          <w:b/>
          <w:bCs/>
          <w:sz w:val="32"/>
          <w:szCs w:val="32"/>
        </w:rPr>
        <w:t>Amen.</w:t>
      </w:r>
    </w:p>
    <w:p w14:paraId="23244D07" w14:textId="77777777" w:rsidR="007377B0" w:rsidRDefault="007377B0" w:rsidP="007377B0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BC92841" w14:textId="77777777" w:rsidR="006C7B2E" w:rsidRDefault="006C7B2E"/>
    <w:sectPr w:rsidR="006C7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B0"/>
    <w:rsid w:val="00046025"/>
    <w:rsid w:val="00052D8F"/>
    <w:rsid w:val="000821EA"/>
    <w:rsid w:val="001965BC"/>
    <w:rsid w:val="001D382B"/>
    <w:rsid w:val="002A527B"/>
    <w:rsid w:val="002C254D"/>
    <w:rsid w:val="002C3596"/>
    <w:rsid w:val="00323705"/>
    <w:rsid w:val="0035100E"/>
    <w:rsid w:val="00374949"/>
    <w:rsid w:val="003B0DC0"/>
    <w:rsid w:val="004168E0"/>
    <w:rsid w:val="00431791"/>
    <w:rsid w:val="004C20C9"/>
    <w:rsid w:val="004D32A6"/>
    <w:rsid w:val="005D70E0"/>
    <w:rsid w:val="00601399"/>
    <w:rsid w:val="00602AFC"/>
    <w:rsid w:val="006214ED"/>
    <w:rsid w:val="00630846"/>
    <w:rsid w:val="006B451C"/>
    <w:rsid w:val="006C7B2E"/>
    <w:rsid w:val="006F1257"/>
    <w:rsid w:val="007377B0"/>
    <w:rsid w:val="00755779"/>
    <w:rsid w:val="00777841"/>
    <w:rsid w:val="007D4F0A"/>
    <w:rsid w:val="00857274"/>
    <w:rsid w:val="00883906"/>
    <w:rsid w:val="008B65BE"/>
    <w:rsid w:val="00916291"/>
    <w:rsid w:val="00931A3F"/>
    <w:rsid w:val="0097063E"/>
    <w:rsid w:val="0097338B"/>
    <w:rsid w:val="009B5A9B"/>
    <w:rsid w:val="009F27B9"/>
    <w:rsid w:val="00A232E9"/>
    <w:rsid w:val="00A3059F"/>
    <w:rsid w:val="00A318A8"/>
    <w:rsid w:val="00A474D0"/>
    <w:rsid w:val="00A63A9E"/>
    <w:rsid w:val="00A85144"/>
    <w:rsid w:val="00B93AD6"/>
    <w:rsid w:val="00BD144C"/>
    <w:rsid w:val="00BF0631"/>
    <w:rsid w:val="00C00840"/>
    <w:rsid w:val="00CD1F43"/>
    <w:rsid w:val="00D10801"/>
    <w:rsid w:val="00D40C56"/>
    <w:rsid w:val="00D5784C"/>
    <w:rsid w:val="00D94F08"/>
    <w:rsid w:val="00E40440"/>
    <w:rsid w:val="00E517A3"/>
    <w:rsid w:val="00F6300E"/>
    <w:rsid w:val="00F92017"/>
    <w:rsid w:val="00F97D0F"/>
    <w:rsid w:val="00FC2B71"/>
    <w:rsid w:val="00FC6476"/>
    <w:rsid w:val="00FC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6F83"/>
  <w15:chartTrackingRefBased/>
  <w15:docId w15:val="{E23F4150-6FDF-4009-B22D-83393D4F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7B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43</cp:revision>
  <cp:lastPrinted>2026-05-26T19:04:00Z</cp:lastPrinted>
  <dcterms:created xsi:type="dcterms:W3CDTF">2026-05-25T08:57:00Z</dcterms:created>
  <dcterms:modified xsi:type="dcterms:W3CDTF">2026-05-28T19:20:00Z</dcterms:modified>
</cp:coreProperties>
</file>